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742D2" w14:textId="398FB185" w:rsidR="004B5560" w:rsidRDefault="004B5560" w:rsidP="004570FF">
      <w:pPr>
        <w:jc w:val="right"/>
        <w:rPr>
          <w:color w:val="000000" w:themeColor="text1"/>
          <w:sz w:val="48"/>
          <w:szCs w:val="48"/>
        </w:rPr>
      </w:pPr>
      <w:r>
        <w:rPr>
          <w:color w:val="000000" w:themeColor="text1"/>
          <w:sz w:val="48"/>
          <w:szCs w:val="48"/>
        </w:rPr>
        <w:t>Mobility Scooters</w:t>
      </w:r>
      <w:r w:rsidR="00B0137E">
        <w:rPr>
          <w:color w:val="000000" w:themeColor="text1"/>
          <w:sz w:val="48"/>
          <w:szCs w:val="48"/>
        </w:rPr>
        <w:t>:</w:t>
      </w:r>
      <w:r>
        <w:rPr>
          <w:color w:val="000000" w:themeColor="text1"/>
          <w:sz w:val="48"/>
          <w:szCs w:val="48"/>
        </w:rPr>
        <w:t xml:space="preserve"> </w:t>
      </w:r>
    </w:p>
    <w:p w14:paraId="7DD7F455" w14:textId="0E04CADD" w:rsidR="0015332A" w:rsidRPr="000404FB" w:rsidRDefault="004B5560" w:rsidP="004570FF">
      <w:pPr>
        <w:jc w:val="right"/>
        <w:rPr>
          <w:color w:val="auto"/>
          <w:sz w:val="24"/>
          <w:szCs w:val="24"/>
        </w:rPr>
      </w:pPr>
      <w:r>
        <w:rPr>
          <w:color w:val="000000" w:themeColor="text1"/>
          <w:sz w:val="48"/>
          <w:szCs w:val="48"/>
        </w:rPr>
        <w:t xml:space="preserve">Customer </w:t>
      </w:r>
      <w:r w:rsidR="0015332A" w:rsidRPr="000404FB">
        <w:rPr>
          <w:color w:val="000000" w:themeColor="text1"/>
          <w:sz w:val="48"/>
          <w:szCs w:val="48"/>
        </w:rPr>
        <w:t>Guidance</w:t>
      </w:r>
    </w:p>
    <w:p w14:paraId="7DD7F456" w14:textId="77777777" w:rsidR="00056185" w:rsidRDefault="00056185" w:rsidP="00DB2FE7">
      <w:pPr>
        <w:rPr>
          <w:color w:val="auto"/>
        </w:rPr>
      </w:pPr>
    </w:p>
    <w:p w14:paraId="7DD7F457" w14:textId="77777777" w:rsidR="00056185" w:rsidRDefault="00056185" w:rsidP="00DB2FE7">
      <w:pPr>
        <w:rPr>
          <w:color w:val="auto"/>
        </w:rPr>
      </w:pPr>
    </w:p>
    <w:p w14:paraId="26A01523" w14:textId="7B3D4829" w:rsidR="0054427E" w:rsidRPr="000636C4" w:rsidRDefault="001E0A3D" w:rsidP="00DB2FE7">
      <w:pPr>
        <w:rPr>
          <w:color w:val="auto"/>
        </w:rPr>
      </w:pPr>
      <w:r>
        <w:rPr>
          <w:b/>
          <w:color w:val="auto"/>
        </w:rPr>
        <w:t>Introduction</w:t>
      </w:r>
    </w:p>
    <w:p w14:paraId="0699350A" w14:textId="77777777" w:rsidR="000636C4" w:rsidRPr="000636C4" w:rsidRDefault="000636C4" w:rsidP="000636C4">
      <w:pPr>
        <w:pStyle w:val="Default"/>
        <w:rPr>
          <w:sz w:val="22"/>
          <w:szCs w:val="22"/>
        </w:rPr>
      </w:pPr>
    </w:p>
    <w:p w14:paraId="07954701" w14:textId="76C51B74" w:rsidR="000636C4" w:rsidRPr="000636C4" w:rsidRDefault="000636C4" w:rsidP="000636C4">
      <w:pPr>
        <w:rPr>
          <w:color w:val="auto"/>
        </w:rPr>
      </w:pPr>
      <w:r w:rsidRPr="000636C4">
        <w:rPr>
          <w:color w:val="auto"/>
        </w:rPr>
        <w:t>It is becoming increasingly common for older people and those with mobility problems to use mobility scooters for getting around and maintaining their independence. This is an important consideration for Guinness and we will seek to enable people to reta</w:t>
      </w:r>
      <w:r w:rsidR="00CA3821">
        <w:rPr>
          <w:color w:val="auto"/>
        </w:rPr>
        <w:t>i</w:t>
      </w:r>
      <w:r w:rsidRPr="000636C4">
        <w:rPr>
          <w:color w:val="auto"/>
        </w:rPr>
        <w:t xml:space="preserve">n their independence. </w:t>
      </w:r>
    </w:p>
    <w:p w14:paraId="00B4389A" w14:textId="77777777" w:rsidR="000636C4" w:rsidRPr="000636C4" w:rsidRDefault="000636C4" w:rsidP="000636C4">
      <w:pPr>
        <w:rPr>
          <w:color w:val="auto"/>
        </w:rPr>
      </w:pPr>
    </w:p>
    <w:p w14:paraId="0938D960" w14:textId="77777777" w:rsidR="000636C4" w:rsidRPr="000636C4" w:rsidRDefault="000636C4" w:rsidP="000636C4">
      <w:pPr>
        <w:rPr>
          <w:color w:val="auto"/>
        </w:rPr>
      </w:pPr>
      <w:r w:rsidRPr="000636C4">
        <w:rPr>
          <w:color w:val="auto"/>
        </w:rPr>
        <w:t xml:space="preserve">However, many Guinness properties were designed and built before the use of mobility scooters became widespread.  As a result the safe use, storage and charging of mobility scooters in these buildings and on those estates can often be difficult. </w:t>
      </w:r>
    </w:p>
    <w:p w14:paraId="2E5DD090" w14:textId="77777777" w:rsidR="000636C4" w:rsidRPr="000636C4" w:rsidRDefault="000636C4" w:rsidP="000636C4">
      <w:pPr>
        <w:rPr>
          <w:color w:val="auto"/>
        </w:rPr>
      </w:pPr>
    </w:p>
    <w:p w14:paraId="59D5C370" w14:textId="0FAAA66F" w:rsidR="00810540" w:rsidRDefault="003F5E17" w:rsidP="000636C4">
      <w:pPr>
        <w:rPr>
          <w:color w:val="auto"/>
          <w:sz w:val="23"/>
          <w:szCs w:val="23"/>
        </w:rPr>
      </w:pPr>
      <w:r w:rsidRPr="003F5E17">
        <w:rPr>
          <w:color w:val="auto"/>
          <w:sz w:val="23"/>
          <w:szCs w:val="23"/>
        </w:rPr>
        <w:t xml:space="preserve">In discharging our duty as a landlord we must consider and do </w:t>
      </w:r>
      <w:r w:rsidR="007E7DCF">
        <w:rPr>
          <w:color w:val="auto"/>
          <w:sz w:val="23"/>
          <w:szCs w:val="23"/>
        </w:rPr>
        <w:t xml:space="preserve">what </w:t>
      </w:r>
      <w:r w:rsidRPr="003F5E17">
        <w:rPr>
          <w:color w:val="auto"/>
          <w:sz w:val="23"/>
          <w:szCs w:val="23"/>
        </w:rPr>
        <w:t xml:space="preserve">is reasonable to mitigate the risks to </w:t>
      </w:r>
      <w:r w:rsidR="001C2E55">
        <w:rPr>
          <w:color w:val="auto"/>
          <w:sz w:val="23"/>
          <w:szCs w:val="23"/>
        </w:rPr>
        <w:t>our</w:t>
      </w:r>
      <w:r w:rsidRPr="003F5E17">
        <w:rPr>
          <w:color w:val="auto"/>
          <w:sz w:val="23"/>
          <w:szCs w:val="23"/>
        </w:rPr>
        <w:t xml:space="preserve"> assets and individuals that are caused by the use, storage or charging of mobility scooters and similar devices in communal areas under </w:t>
      </w:r>
      <w:r w:rsidR="001C2E55">
        <w:rPr>
          <w:color w:val="auto"/>
          <w:sz w:val="23"/>
          <w:szCs w:val="23"/>
        </w:rPr>
        <w:t>our</w:t>
      </w:r>
      <w:r w:rsidRPr="003F5E17">
        <w:rPr>
          <w:color w:val="auto"/>
          <w:sz w:val="23"/>
          <w:szCs w:val="23"/>
        </w:rPr>
        <w:t xml:space="preserve"> control</w:t>
      </w:r>
      <w:r>
        <w:rPr>
          <w:color w:val="auto"/>
          <w:sz w:val="23"/>
          <w:szCs w:val="23"/>
        </w:rPr>
        <w:t>.</w:t>
      </w:r>
      <w:r w:rsidRPr="003F5E17">
        <w:rPr>
          <w:color w:val="auto"/>
          <w:sz w:val="23"/>
          <w:szCs w:val="23"/>
        </w:rPr>
        <w:t xml:space="preserve"> </w:t>
      </w:r>
    </w:p>
    <w:p w14:paraId="2EAFB535" w14:textId="77777777" w:rsidR="00810540" w:rsidRDefault="00810540" w:rsidP="000636C4">
      <w:pPr>
        <w:rPr>
          <w:color w:val="auto"/>
          <w:sz w:val="23"/>
          <w:szCs w:val="23"/>
        </w:rPr>
      </w:pPr>
    </w:p>
    <w:p w14:paraId="58A4C869" w14:textId="28ADCD74" w:rsidR="0054427E" w:rsidRPr="003F5E17" w:rsidRDefault="000636C4" w:rsidP="000636C4">
      <w:pPr>
        <w:rPr>
          <w:color w:val="auto"/>
        </w:rPr>
      </w:pPr>
      <w:r w:rsidRPr="003F5E17">
        <w:rPr>
          <w:color w:val="auto"/>
        </w:rPr>
        <w:t>Our approach to mobility scooter use is primarily designed to protect all residents, visitors and staff.</w:t>
      </w:r>
    </w:p>
    <w:p w14:paraId="0D15B124" w14:textId="77777777" w:rsidR="008D3347" w:rsidRPr="000636C4" w:rsidRDefault="008D3347" w:rsidP="008D3347">
      <w:pPr>
        <w:rPr>
          <w:rFonts w:eastAsia="MS Mincho" w:cs="Times New Roman"/>
          <w:color w:val="auto"/>
          <w:lang w:eastAsia="ja-JP"/>
        </w:rPr>
      </w:pPr>
    </w:p>
    <w:p w14:paraId="111F30EF" w14:textId="64EA8FB1" w:rsidR="0054427E" w:rsidRPr="000636C4" w:rsidRDefault="000636C4" w:rsidP="008D3347">
      <w:pPr>
        <w:rPr>
          <w:rFonts w:eastAsia="MS Mincho" w:cs="Times New Roman"/>
          <w:b/>
          <w:color w:val="auto"/>
          <w:lang w:eastAsia="ja-JP"/>
        </w:rPr>
      </w:pPr>
      <w:r w:rsidRPr="000636C4">
        <w:rPr>
          <w:rFonts w:eastAsia="MS Mincho" w:cs="Times New Roman"/>
          <w:b/>
          <w:color w:val="auto"/>
          <w:lang w:eastAsia="ja-JP"/>
        </w:rPr>
        <w:t>Applying to use a mobility scooter</w:t>
      </w:r>
    </w:p>
    <w:p w14:paraId="4E2F98B8" w14:textId="2608CB7D" w:rsidR="0054427E" w:rsidRDefault="0054427E" w:rsidP="008D3347">
      <w:pPr>
        <w:rPr>
          <w:rFonts w:eastAsia="MS Mincho" w:cs="Times New Roman"/>
          <w:color w:val="auto"/>
          <w:sz w:val="24"/>
          <w:szCs w:val="24"/>
          <w:lang w:eastAsia="ja-JP"/>
        </w:rPr>
      </w:pPr>
    </w:p>
    <w:p w14:paraId="4C546A90" w14:textId="50B73D2E" w:rsidR="0054427E" w:rsidRDefault="0054427E" w:rsidP="0054427E">
      <w:pPr>
        <w:autoSpaceDE w:val="0"/>
        <w:autoSpaceDN w:val="0"/>
        <w:adjustRightInd w:val="0"/>
        <w:rPr>
          <w:rFonts w:ascii="ArialMT" w:hAnsi="ArialMT" w:cs="ArialMT"/>
          <w:color w:val="auto"/>
        </w:rPr>
      </w:pPr>
      <w:r>
        <w:rPr>
          <w:rFonts w:ascii="ArialMT" w:hAnsi="ArialMT" w:cs="ArialMT"/>
          <w:color w:val="auto"/>
        </w:rPr>
        <w:t>All customers wanting to purchase a mobility scooter with the intention of storing it within</w:t>
      </w:r>
      <w:r w:rsidR="000636C4">
        <w:rPr>
          <w:rFonts w:ascii="ArialMT" w:hAnsi="ArialMT" w:cs="ArialMT"/>
          <w:color w:val="auto"/>
        </w:rPr>
        <w:t xml:space="preserve"> any</w:t>
      </w:r>
    </w:p>
    <w:p w14:paraId="33E2D739" w14:textId="77777777" w:rsidR="000636C4" w:rsidRDefault="0054427E" w:rsidP="0054427E">
      <w:pPr>
        <w:autoSpaceDE w:val="0"/>
        <w:autoSpaceDN w:val="0"/>
        <w:adjustRightInd w:val="0"/>
        <w:rPr>
          <w:rFonts w:ascii="ArialMT" w:hAnsi="ArialMT" w:cs="ArialMT"/>
          <w:color w:val="auto"/>
        </w:rPr>
      </w:pPr>
      <w:proofErr w:type="gramStart"/>
      <w:r>
        <w:rPr>
          <w:rFonts w:ascii="ArialMT" w:hAnsi="ArialMT" w:cs="ArialMT"/>
          <w:color w:val="auto"/>
        </w:rPr>
        <w:t>communal</w:t>
      </w:r>
      <w:proofErr w:type="gramEnd"/>
      <w:r>
        <w:rPr>
          <w:rFonts w:ascii="ArialMT" w:hAnsi="ArialMT" w:cs="ArialMT"/>
          <w:color w:val="auto"/>
        </w:rPr>
        <w:t xml:space="preserve"> scooter facilities </w:t>
      </w:r>
      <w:r w:rsidR="000636C4">
        <w:rPr>
          <w:rFonts w:ascii="ArialMT" w:hAnsi="ArialMT" w:cs="ArialMT"/>
          <w:color w:val="auto"/>
        </w:rPr>
        <w:t>or within their own home m</w:t>
      </w:r>
      <w:r>
        <w:rPr>
          <w:rFonts w:ascii="ArialMT" w:hAnsi="ArialMT" w:cs="ArialMT"/>
          <w:color w:val="auto"/>
        </w:rPr>
        <w:t>ust first</w:t>
      </w:r>
      <w:r w:rsidR="000636C4">
        <w:rPr>
          <w:rFonts w:ascii="ArialMT" w:hAnsi="ArialMT" w:cs="ArialMT"/>
          <w:color w:val="auto"/>
        </w:rPr>
        <w:t xml:space="preserve"> </w:t>
      </w:r>
      <w:r>
        <w:rPr>
          <w:rFonts w:ascii="ArialMT" w:hAnsi="ArialMT" w:cs="ArialMT"/>
          <w:color w:val="auto"/>
        </w:rPr>
        <w:t xml:space="preserve">seek permission from </w:t>
      </w:r>
      <w:r w:rsidR="000636C4">
        <w:rPr>
          <w:rFonts w:ascii="ArialMT" w:hAnsi="ArialMT" w:cs="ArialMT"/>
          <w:color w:val="auto"/>
        </w:rPr>
        <w:t>us</w:t>
      </w:r>
      <w:r>
        <w:rPr>
          <w:rFonts w:ascii="ArialMT" w:hAnsi="ArialMT" w:cs="ArialMT"/>
          <w:color w:val="auto"/>
        </w:rPr>
        <w:t xml:space="preserve">. </w:t>
      </w:r>
    </w:p>
    <w:p w14:paraId="354F43F4" w14:textId="77777777" w:rsidR="000636C4" w:rsidRDefault="000636C4" w:rsidP="0054427E">
      <w:pPr>
        <w:autoSpaceDE w:val="0"/>
        <w:autoSpaceDN w:val="0"/>
        <w:adjustRightInd w:val="0"/>
        <w:rPr>
          <w:rFonts w:ascii="ArialMT" w:hAnsi="ArialMT" w:cs="ArialMT"/>
          <w:color w:val="auto"/>
        </w:rPr>
      </w:pPr>
    </w:p>
    <w:p w14:paraId="4F6738F7" w14:textId="59EA547E" w:rsidR="000636C4" w:rsidRDefault="000636C4" w:rsidP="0054427E">
      <w:pPr>
        <w:autoSpaceDE w:val="0"/>
        <w:autoSpaceDN w:val="0"/>
        <w:adjustRightInd w:val="0"/>
        <w:rPr>
          <w:rFonts w:ascii="ArialMT" w:hAnsi="ArialMT" w:cs="ArialMT"/>
          <w:color w:val="auto"/>
        </w:rPr>
      </w:pPr>
      <w:r>
        <w:rPr>
          <w:rFonts w:ascii="ArialMT" w:hAnsi="ArialMT" w:cs="ArialMT"/>
          <w:color w:val="auto"/>
        </w:rPr>
        <w:t xml:space="preserve">You can do this by completing the Mobility Scooter Application form which is available on our website or from the Customer Service Centre (0303 123 1890). </w:t>
      </w:r>
    </w:p>
    <w:p w14:paraId="717DD963" w14:textId="77777777" w:rsidR="000636C4" w:rsidRDefault="000636C4" w:rsidP="0054427E">
      <w:pPr>
        <w:autoSpaceDE w:val="0"/>
        <w:autoSpaceDN w:val="0"/>
        <w:adjustRightInd w:val="0"/>
        <w:rPr>
          <w:rFonts w:ascii="ArialMT" w:hAnsi="ArialMT" w:cs="ArialMT"/>
          <w:color w:val="auto"/>
        </w:rPr>
      </w:pPr>
    </w:p>
    <w:p w14:paraId="0D616B96" w14:textId="63B79988" w:rsidR="000636C4" w:rsidRDefault="000E2068" w:rsidP="0054427E">
      <w:pPr>
        <w:autoSpaceDE w:val="0"/>
        <w:autoSpaceDN w:val="0"/>
        <w:adjustRightInd w:val="0"/>
        <w:rPr>
          <w:rFonts w:ascii="ArialMT" w:hAnsi="ArialMT" w:cs="ArialMT"/>
          <w:color w:val="auto"/>
        </w:rPr>
      </w:pPr>
      <w:r>
        <w:rPr>
          <w:rFonts w:ascii="ArialMT" w:hAnsi="ArialMT" w:cs="ArialMT"/>
          <w:color w:val="auto"/>
        </w:rPr>
        <w:t>O</w:t>
      </w:r>
      <w:r w:rsidR="000636C4">
        <w:rPr>
          <w:rFonts w:ascii="ArialMT" w:hAnsi="ArialMT" w:cs="ArialMT"/>
          <w:color w:val="auto"/>
        </w:rPr>
        <w:t xml:space="preserve">ur Customer Liaison </w:t>
      </w:r>
      <w:r>
        <w:rPr>
          <w:rFonts w:ascii="ArialMT" w:hAnsi="ArialMT" w:cs="ArialMT"/>
          <w:color w:val="auto"/>
        </w:rPr>
        <w:t xml:space="preserve">Service colleagues </w:t>
      </w:r>
      <w:r w:rsidR="000636C4">
        <w:rPr>
          <w:rFonts w:ascii="ArialMT" w:hAnsi="ArialMT" w:cs="ArialMT"/>
          <w:color w:val="auto"/>
        </w:rPr>
        <w:t xml:space="preserve">can also help by </w:t>
      </w:r>
      <w:r w:rsidR="0054427E">
        <w:rPr>
          <w:rFonts w:ascii="ArialMT" w:hAnsi="ArialMT" w:cs="ArialMT"/>
          <w:color w:val="auto"/>
        </w:rPr>
        <w:t>discuss</w:t>
      </w:r>
      <w:r w:rsidR="000636C4">
        <w:rPr>
          <w:rFonts w:ascii="ArialMT" w:hAnsi="ArialMT" w:cs="ArialMT"/>
          <w:color w:val="auto"/>
        </w:rPr>
        <w:t xml:space="preserve">ing </w:t>
      </w:r>
      <w:r w:rsidR="0054427E">
        <w:rPr>
          <w:rFonts w:ascii="ArialMT" w:hAnsi="ArialMT" w:cs="ArialMT"/>
          <w:color w:val="auto"/>
        </w:rPr>
        <w:t>aspects of</w:t>
      </w:r>
      <w:r w:rsidR="000636C4">
        <w:rPr>
          <w:rFonts w:ascii="ArialMT" w:hAnsi="ArialMT" w:cs="ArialMT"/>
          <w:color w:val="auto"/>
        </w:rPr>
        <w:t xml:space="preserve"> owning, storing and charging mobility scooters. </w:t>
      </w:r>
    </w:p>
    <w:p w14:paraId="28E98A78" w14:textId="5444588E" w:rsidR="000636C4" w:rsidRDefault="000636C4" w:rsidP="0054427E">
      <w:pPr>
        <w:autoSpaceDE w:val="0"/>
        <w:autoSpaceDN w:val="0"/>
        <w:adjustRightInd w:val="0"/>
        <w:rPr>
          <w:rFonts w:ascii="ArialMT" w:hAnsi="ArialMT" w:cs="ArialMT"/>
          <w:color w:val="auto"/>
        </w:rPr>
      </w:pPr>
    </w:p>
    <w:p w14:paraId="0667B3AB" w14:textId="7172DCB6" w:rsidR="003E5961" w:rsidRDefault="001E0A3D" w:rsidP="0054427E">
      <w:pPr>
        <w:autoSpaceDE w:val="0"/>
        <w:autoSpaceDN w:val="0"/>
        <w:adjustRightInd w:val="0"/>
        <w:rPr>
          <w:rFonts w:ascii="ArialMT" w:hAnsi="ArialMT" w:cs="ArialMT"/>
          <w:b/>
          <w:color w:val="auto"/>
        </w:rPr>
      </w:pPr>
      <w:r>
        <w:rPr>
          <w:rFonts w:ascii="ArialMT" w:hAnsi="ArialMT" w:cs="ArialMT"/>
          <w:b/>
          <w:color w:val="auto"/>
        </w:rPr>
        <w:t>Our Assessment</w:t>
      </w:r>
    </w:p>
    <w:p w14:paraId="1B23A97F" w14:textId="77777777" w:rsidR="009C2A38" w:rsidRDefault="009C2A38" w:rsidP="0054427E">
      <w:pPr>
        <w:autoSpaceDE w:val="0"/>
        <w:autoSpaceDN w:val="0"/>
        <w:adjustRightInd w:val="0"/>
        <w:rPr>
          <w:rFonts w:ascii="ArialMT" w:hAnsi="ArialMT" w:cs="ArialMT"/>
          <w:b/>
          <w:color w:val="auto"/>
        </w:rPr>
      </w:pPr>
    </w:p>
    <w:p w14:paraId="2A282BEE" w14:textId="7F5DDEB0" w:rsidR="003E5961" w:rsidRDefault="003E5961" w:rsidP="0054427E">
      <w:pPr>
        <w:autoSpaceDE w:val="0"/>
        <w:autoSpaceDN w:val="0"/>
        <w:adjustRightInd w:val="0"/>
        <w:rPr>
          <w:rFonts w:ascii="ArialMT" w:hAnsi="ArialMT" w:cs="ArialMT"/>
          <w:color w:val="auto"/>
        </w:rPr>
      </w:pPr>
      <w:r w:rsidRPr="003E5961">
        <w:rPr>
          <w:rFonts w:ascii="ArialMT" w:hAnsi="ArialMT" w:cs="ArialMT"/>
          <w:color w:val="auto"/>
        </w:rPr>
        <w:t xml:space="preserve">Once we have received your application, we will make an assessment to determine if we can grant permission for you to own and use a mobility scooter in a Guinness property. </w:t>
      </w:r>
    </w:p>
    <w:p w14:paraId="4F34F907" w14:textId="2E0ACB3E" w:rsidR="003E5961" w:rsidRDefault="003E5961" w:rsidP="0054427E">
      <w:pPr>
        <w:autoSpaceDE w:val="0"/>
        <w:autoSpaceDN w:val="0"/>
        <w:adjustRightInd w:val="0"/>
        <w:rPr>
          <w:rFonts w:ascii="ArialMT" w:hAnsi="ArialMT" w:cs="ArialMT"/>
          <w:color w:val="auto"/>
        </w:rPr>
      </w:pPr>
    </w:p>
    <w:p w14:paraId="6F23E5FB" w14:textId="1EF629B7" w:rsidR="003E5961" w:rsidRDefault="003E5961" w:rsidP="0054427E">
      <w:pPr>
        <w:autoSpaceDE w:val="0"/>
        <w:autoSpaceDN w:val="0"/>
        <w:adjustRightInd w:val="0"/>
        <w:rPr>
          <w:rFonts w:ascii="ArialMT" w:hAnsi="ArialMT" w:cs="ArialMT"/>
          <w:color w:val="auto"/>
        </w:rPr>
      </w:pPr>
      <w:r>
        <w:rPr>
          <w:rFonts w:ascii="ArialMT" w:hAnsi="ArialMT" w:cs="ArialMT"/>
          <w:color w:val="auto"/>
        </w:rPr>
        <w:t xml:space="preserve">Below is a list of the criteria that we use.  This is not exhaustive but will give you </w:t>
      </w:r>
      <w:r w:rsidR="004742AA">
        <w:rPr>
          <w:rFonts w:ascii="ArialMT" w:hAnsi="ArialMT" w:cs="ArialMT"/>
          <w:color w:val="auto"/>
        </w:rPr>
        <w:t>a</w:t>
      </w:r>
      <w:r>
        <w:rPr>
          <w:rFonts w:ascii="ArialMT" w:hAnsi="ArialMT" w:cs="ArialMT"/>
          <w:color w:val="auto"/>
        </w:rPr>
        <w:t xml:space="preserve"> good idea of what we base our decision on:</w:t>
      </w:r>
    </w:p>
    <w:p w14:paraId="153B8D8A" w14:textId="18A3E40D" w:rsidR="003E5961" w:rsidRDefault="003E5961" w:rsidP="0054427E">
      <w:pPr>
        <w:autoSpaceDE w:val="0"/>
        <w:autoSpaceDN w:val="0"/>
        <w:adjustRightInd w:val="0"/>
        <w:rPr>
          <w:rFonts w:ascii="ArialMT" w:hAnsi="ArialMT" w:cs="ArialMT"/>
          <w:color w:val="auto"/>
        </w:rPr>
      </w:pPr>
    </w:p>
    <w:p w14:paraId="03EF8491" w14:textId="692A7413" w:rsidR="003E5961" w:rsidRPr="003E5961" w:rsidRDefault="003E5961" w:rsidP="000B6DE2">
      <w:pPr>
        <w:pStyle w:val="ListParagraph"/>
        <w:numPr>
          <w:ilvl w:val="0"/>
          <w:numId w:val="4"/>
        </w:numPr>
        <w:autoSpaceDE w:val="0"/>
        <w:autoSpaceDN w:val="0"/>
        <w:adjustRightInd w:val="0"/>
        <w:rPr>
          <w:rFonts w:ascii="ArialMT" w:hAnsi="ArialMT" w:cs="ArialMT"/>
          <w:color w:val="auto"/>
        </w:rPr>
      </w:pPr>
      <w:r w:rsidRPr="003E5961">
        <w:rPr>
          <w:rFonts w:ascii="ArialMT" w:hAnsi="ArialMT" w:cs="ArialMT"/>
          <w:color w:val="auto"/>
        </w:rPr>
        <w:t xml:space="preserve">Size and type of mobility scooter – Class 2 are acceptable in any property.  Class 3 will only be </w:t>
      </w:r>
      <w:r w:rsidR="00E44EF4">
        <w:rPr>
          <w:rFonts w:ascii="ArialMT" w:hAnsi="ArialMT" w:cs="ArialMT"/>
          <w:color w:val="auto"/>
        </w:rPr>
        <w:t>considered</w:t>
      </w:r>
      <w:r w:rsidRPr="003E5961">
        <w:rPr>
          <w:rFonts w:ascii="ArialMT" w:hAnsi="ArialMT" w:cs="ArialMT"/>
          <w:color w:val="auto"/>
        </w:rPr>
        <w:t xml:space="preserve"> </w:t>
      </w:r>
      <w:r w:rsidR="00E44EF4">
        <w:rPr>
          <w:rFonts w:ascii="ArialMT" w:hAnsi="ArialMT" w:cs="ArialMT"/>
          <w:color w:val="auto"/>
        </w:rPr>
        <w:t xml:space="preserve">for </w:t>
      </w:r>
      <w:r w:rsidR="004742AA" w:rsidRPr="003E5961">
        <w:rPr>
          <w:rFonts w:ascii="ArialMT" w:hAnsi="ArialMT" w:cs="ArialMT"/>
          <w:color w:val="auto"/>
        </w:rPr>
        <w:t>self-contained</w:t>
      </w:r>
      <w:r w:rsidRPr="003E5961">
        <w:rPr>
          <w:rFonts w:ascii="ArialMT" w:hAnsi="ArialMT" w:cs="ArialMT"/>
          <w:color w:val="auto"/>
        </w:rPr>
        <w:t xml:space="preserve"> properties (</w:t>
      </w:r>
      <w:r w:rsidR="004742AA" w:rsidRPr="003E5961">
        <w:rPr>
          <w:rFonts w:ascii="ArialMT" w:hAnsi="ArialMT" w:cs="ArialMT"/>
          <w:color w:val="auto"/>
        </w:rPr>
        <w:t>i.e.</w:t>
      </w:r>
      <w:r w:rsidRPr="003E5961">
        <w:rPr>
          <w:rFonts w:ascii="ArialMT" w:hAnsi="ArialMT" w:cs="ArialMT"/>
          <w:color w:val="auto"/>
        </w:rPr>
        <w:t xml:space="preserve"> </w:t>
      </w:r>
      <w:r w:rsidR="005D7C62">
        <w:rPr>
          <w:rFonts w:ascii="ArialMT" w:hAnsi="ArialMT" w:cs="ArialMT"/>
          <w:color w:val="auto"/>
        </w:rPr>
        <w:t>h</w:t>
      </w:r>
      <w:r w:rsidRPr="003E5961">
        <w:rPr>
          <w:rFonts w:ascii="ArialMT" w:hAnsi="ArialMT" w:cs="ArialMT"/>
          <w:color w:val="auto"/>
        </w:rPr>
        <w:t xml:space="preserve">ouses and </w:t>
      </w:r>
      <w:r w:rsidR="005D7C62">
        <w:rPr>
          <w:rFonts w:ascii="ArialMT" w:hAnsi="ArialMT" w:cs="ArialMT"/>
          <w:color w:val="auto"/>
        </w:rPr>
        <w:t>b</w:t>
      </w:r>
      <w:r w:rsidRPr="003E5961">
        <w:rPr>
          <w:rFonts w:ascii="ArialMT" w:hAnsi="ArialMT" w:cs="ArialMT"/>
          <w:color w:val="auto"/>
        </w:rPr>
        <w:t xml:space="preserve">ungalows – not flats or </w:t>
      </w:r>
      <w:r w:rsidR="004742AA" w:rsidRPr="003E5961">
        <w:rPr>
          <w:rFonts w:ascii="ArialMT" w:hAnsi="ArialMT" w:cs="ArialMT"/>
          <w:color w:val="auto"/>
        </w:rPr>
        <w:t>apartments</w:t>
      </w:r>
      <w:r w:rsidRPr="003E5961">
        <w:rPr>
          <w:rFonts w:ascii="ArialMT" w:hAnsi="ArialMT" w:cs="ArialMT"/>
          <w:color w:val="auto"/>
        </w:rPr>
        <w:t>)</w:t>
      </w:r>
    </w:p>
    <w:p w14:paraId="31B1EF62" w14:textId="0D9EA58F" w:rsidR="003E5961" w:rsidRPr="003E5961" w:rsidRDefault="003E5961" w:rsidP="000B6DE2">
      <w:pPr>
        <w:pStyle w:val="ListParagraph"/>
        <w:numPr>
          <w:ilvl w:val="0"/>
          <w:numId w:val="4"/>
        </w:numPr>
        <w:autoSpaceDE w:val="0"/>
        <w:autoSpaceDN w:val="0"/>
        <w:adjustRightInd w:val="0"/>
        <w:rPr>
          <w:rFonts w:ascii="ArialMT" w:hAnsi="ArialMT" w:cs="ArialMT"/>
          <w:color w:val="auto"/>
        </w:rPr>
      </w:pPr>
      <w:r w:rsidRPr="003E5961">
        <w:rPr>
          <w:rFonts w:ascii="ArialMT" w:hAnsi="ArialMT" w:cs="ArialMT"/>
          <w:color w:val="auto"/>
        </w:rPr>
        <w:t xml:space="preserve">Where </w:t>
      </w:r>
      <w:r w:rsidR="00E44EF4">
        <w:rPr>
          <w:rFonts w:ascii="ArialMT" w:hAnsi="ArialMT" w:cs="ArialMT"/>
          <w:color w:val="auto"/>
        </w:rPr>
        <w:t>you</w:t>
      </w:r>
      <w:r w:rsidRPr="003E5961">
        <w:rPr>
          <w:rFonts w:ascii="ArialMT" w:hAnsi="ArialMT" w:cs="ArialMT"/>
          <w:color w:val="auto"/>
        </w:rPr>
        <w:t xml:space="preserve"> intend to store their mobility scooter</w:t>
      </w:r>
    </w:p>
    <w:p w14:paraId="1D6763CF" w14:textId="31723AE8" w:rsidR="00A95B9F" w:rsidRPr="00A95B9F" w:rsidRDefault="003E5961" w:rsidP="000B6DE2">
      <w:pPr>
        <w:pStyle w:val="ListParagraph"/>
        <w:numPr>
          <w:ilvl w:val="0"/>
          <w:numId w:val="4"/>
        </w:numPr>
        <w:autoSpaceDE w:val="0"/>
        <w:autoSpaceDN w:val="0"/>
        <w:adjustRightInd w:val="0"/>
        <w:rPr>
          <w:rFonts w:ascii="ArialMT" w:hAnsi="ArialMT" w:cs="ArialMT"/>
          <w:color w:val="auto"/>
        </w:rPr>
      </w:pPr>
      <w:r w:rsidRPr="003E5961">
        <w:rPr>
          <w:rFonts w:ascii="ArialMT" w:hAnsi="ArialMT" w:cs="ArialMT"/>
          <w:color w:val="auto"/>
        </w:rPr>
        <w:t xml:space="preserve">Where </w:t>
      </w:r>
      <w:r w:rsidR="00E44EF4">
        <w:rPr>
          <w:rFonts w:ascii="ArialMT" w:hAnsi="ArialMT" w:cs="ArialMT"/>
          <w:color w:val="auto"/>
        </w:rPr>
        <w:t>you</w:t>
      </w:r>
      <w:r w:rsidRPr="003E5961">
        <w:rPr>
          <w:rFonts w:ascii="ArialMT" w:hAnsi="ArialMT" w:cs="ArialMT"/>
          <w:color w:val="auto"/>
        </w:rPr>
        <w:t xml:space="preserve"> intend to charge the scooter</w:t>
      </w:r>
    </w:p>
    <w:p w14:paraId="039D699F" w14:textId="2D5FB9EC" w:rsidR="003E5961" w:rsidRPr="003E5961" w:rsidRDefault="003E5961" w:rsidP="000B6DE2">
      <w:pPr>
        <w:pStyle w:val="ListParagraph"/>
        <w:numPr>
          <w:ilvl w:val="0"/>
          <w:numId w:val="4"/>
        </w:numPr>
        <w:autoSpaceDE w:val="0"/>
        <w:autoSpaceDN w:val="0"/>
        <w:adjustRightInd w:val="0"/>
        <w:rPr>
          <w:rFonts w:ascii="ArialMT" w:hAnsi="ArialMT" w:cs="ArialMT"/>
          <w:color w:val="auto"/>
        </w:rPr>
      </w:pPr>
      <w:r w:rsidRPr="003E5961">
        <w:rPr>
          <w:rFonts w:ascii="ArialMT" w:hAnsi="ArialMT" w:cs="ArialMT"/>
          <w:color w:val="auto"/>
        </w:rPr>
        <w:t>If the building has adequate space to move a scooter from the highway/public right of way</w:t>
      </w:r>
      <w:r w:rsidR="00E44EF4">
        <w:rPr>
          <w:rFonts w:ascii="ArialMT" w:hAnsi="ArialMT" w:cs="ArialMT"/>
          <w:color w:val="auto"/>
        </w:rPr>
        <w:t>.</w:t>
      </w:r>
    </w:p>
    <w:p w14:paraId="4F39C462" w14:textId="77777777" w:rsidR="003E5961" w:rsidRDefault="003E5961" w:rsidP="0054427E">
      <w:pPr>
        <w:autoSpaceDE w:val="0"/>
        <w:autoSpaceDN w:val="0"/>
        <w:adjustRightInd w:val="0"/>
        <w:rPr>
          <w:rFonts w:ascii="ArialMT" w:hAnsi="ArialMT" w:cs="ArialMT"/>
          <w:color w:val="auto"/>
        </w:rPr>
      </w:pPr>
    </w:p>
    <w:p w14:paraId="2F5F7ED7" w14:textId="26423789" w:rsidR="003E5961" w:rsidRDefault="003E5961" w:rsidP="0054427E">
      <w:pPr>
        <w:autoSpaceDE w:val="0"/>
        <w:autoSpaceDN w:val="0"/>
        <w:adjustRightInd w:val="0"/>
        <w:rPr>
          <w:rFonts w:ascii="ArialMT" w:hAnsi="ArialMT" w:cs="ArialMT"/>
          <w:color w:val="auto"/>
        </w:rPr>
      </w:pPr>
      <w:r>
        <w:rPr>
          <w:rFonts w:ascii="ArialMT" w:hAnsi="ArialMT" w:cs="ArialMT"/>
          <w:color w:val="auto"/>
        </w:rPr>
        <w:t xml:space="preserve">Once we have received your application we will provide you with our decision within 28 days but often it will be sooner than that. </w:t>
      </w:r>
      <w:r w:rsidR="0064028F">
        <w:rPr>
          <w:rFonts w:ascii="ArialMT" w:hAnsi="ArialMT" w:cs="ArialMT"/>
          <w:color w:val="auto"/>
        </w:rPr>
        <w:t xml:space="preserve">Sometimes we will need to inspect the property and block you live in and we may want to use an agency or third party to help us. </w:t>
      </w:r>
      <w:r>
        <w:rPr>
          <w:rFonts w:ascii="ArialMT" w:hAnsi="ArialMT" w:cs="ArialMT"/>
          <w:color w:val="auto"/>
        </w:rPr>
        <w:t xml:space="preserve"> </w:t>
      </w:r>
    </w:p>
    <w:p w14:paraId="489095AA" w14:textId="567A7D1D" w:rsidR="003E5961" w:rsidRDefault="003E5961" w:rsidP="0054427E">
      <w:pPr>
        <w:autoSpaceDE w:val="0"/>
        <w:autoSpaceDN w:val="0"/>
        <w:adjustRightInd w:val="0"/>
        <w:rPr>
          <w:rFonts w:ascii="ArialMT" w:hAnsi="ArialMT" w:cs="ArialMT"/>
          <w:color w:val="auto"/>
        </w:rPr>
      </w:pPr>
    </w:p>
    <w:p w14:paraId="59F9955C" w14:textId="5BA1625E" w:rsidR="008F5C03" w:rsidRDefault="000B6DE2" w:rsidP="008F5C03">
      <w:pPr>
        <w:rPr>
          <w:color w:val="auto"/>
          <w:sz w:val="23"/>
          <w:szCs w:val="23"/>
        </w:rPr>
      </w:pPr>
      <w:r>
        <w:rPr>
          <w:color w:val="auto"/>
          <w:sz w:val="23"/>
          <w:szCs w:val="23"/>
        </w:rPr>
        <w:t>Broadly speaking, w</w:t>
      </w:r>
      <w:r w:rsidR="008F5C03" w:rsidRPr="008F5C03">
        <w:rPr>
          <w:color w:val="auto"/>
          <w:sz w:val="23"/>
          <w:szCs w:val="23"/>
        </w:rPr>
        <w:t xml:space="preserve">here </w:t>
      </w:r>
      <w:r>
        <w:rPr>
          <w:color w:val="auto"/>
          <w:sz w:val="23"/>
          <w:szCs w:val="23"/>
        </w:rPr>
        <w:t xml:space="preserve">we feel </w:t>
      </w:r>
      <w:r w:rsidR="008F5C03" w:rsidRPr="008F5C03">
        <w:rPr>
          <w:color w:val="auto"/>
          <w:sz w:val="23"/>
          <w:szCs w:val="23"/>
        </w:rPr>
        <w:t>that a</w:t>
      </w:r>
      <w:r w:rsidR="002E66D8">
        <w:rPr>
          <w:color w:val="auto"/>
          <w:sz w:val="23"/>
          <w:szCs w:val="23"/>
        </w:rPr>
        <w:t>n you</w:t>
      </w:r>
      <w:r w:rsidR="008F5C03" w:rsidRPr="008F5C03">
        <w:rPr>
          <w:color w:val="auto"/>
          <w:sz w:val="23"/>
          <w:szCs w:val="23"/>
        </w:rPr>
        <w:t xml:space="preserve"> </w:t>
      </w:r>
      <w:r>
        <w:rPr>
          <w:color w:val="auto"/>
          <w:sz w:val="23"/>
          <w:szCs w:val="23"/>
        </w:rPr>
        <w:t xml:space="preserve">may </w:t>
      </w:r>
      <w:r w:rsidR="008F5C03" w:rsidRPr="008F5C03">
        <w:rPr>
          <w:color w:val="auto"/>
          <w:sz w:val="23"/>
          <w:szCs w:val="23"/>
        </w:rPr>
        <w:t>‘lack capacity’ to make a decision at a time when it needs to be taken</w:t>
      </w:r>
      <w:r>
        <w:rPr>
          <w:color w:val="auto"/>
          <w:sz w:val="23"/>
          <w:szCs w:val="23"/>
        </w:rPr>
        <w:t>,</w:t>
      </w:r>
      <w:r w:rsidR="008F5C03" w:rsidRPr="008F5C03">
        <w:rPr>
          <w:color w:val="auto"/>
          <w:sz w:val="23"/>
          <w:szCs w:val="23"/>
        </w:rPr>
        <w:t xml:space="preserve"> and</w:t>
      </w:r>
      <w:r w:rsidR="002E66D8">
        <w:rPr>
          <w:color w:val="auto"/>
          <w:sz w:val="23"/>
          <w:szCs w:val="23"/>
        </w:rPr>
        <w:t>/or</w:t>
      </w:r>
      <w:r w:rsidR="008F5C03" w:rsidRPr="008F5C03">
        <w:rPr>
          <w:color w:val="auto"/>
          <w:sz w:val="23"/>
          <w:szCs w:val="23"/>
        </w:rPr>
        <w:t xml:space="preserve"> where </w:t>
      </w:r>
      <w:r>
        <w:rPr>
          <w:color w:val="auto"/>
          <w:sz w:val="23"/>
          <w:szCs w:val="23"/>
        </w:rPr>
        <w:t xml:space="preserve">we feel </w:t>
      </w:r>
      <w:r w:rsidR="008F5C03" w:rsidRPr="008F5C03">
        <w:rPr>
          <w:color w:val="auto"/>
          <w:sz w:val="23"/>
          <w:szCs w:val="23"/>
        </w:rPr>
        <w:t xml:space="preserve">it is in </w:t>
      </w:r>
      <w:r w:rsidR="002E66D8">
        <w:rPr>
          <w:color w:val="auto"/>
          <w:sz w:val="23"/>
          <w:szCs w:val="23"/>
        </w:rPr>
        <w:t>your</w:t>
      </w:r>
      <w:r w:rsidR="008F5C03" w:rsidRPr="008F5C03">
        <w:rPr>
          <w:color w:val="auto"/>
          <w:sz w:val="23"/>
          <w:szCs w:val="23"/>
        </w:rPr>
        <w:t xml:space="preserve"> best interests, </w:t>
      </w:r>
      <w:r>
        <w:rPr>
          <w:color w:val="auto"/>
          <w:sz w:val="23"/>
          <w:szCs w:val="23"/>
        </w:rPr>
        <w:t>w</w:t>
      </w:r>
      <w:r w:rsidR="00ED156A">
        <w:rPr>
          <w:color w:val="auto"/>
          <w:sz w:val="23"/>
          <w:szCs w:val="23"/>
        </w:rPr>
        <w:t xml:space="preserve">e </w:t>
      </w:r>
      <w:r w:rsidR="008F5C03" w:rsidRPr="008F5C03">
        <w:rPr>
          <w:color w:val="auto"/>
          <w:sz w:val="23"/>
          <w:szCs w:val="23"/>
        </w:rPr>
        <w:t xml:space="preserve">may request a formal assessment of capacity </w:t>
      </w:r>
      <w:r>
        <w:rPr>
          <w:color w:val="auto"/>
          <w:sz w:val="23"/>
          <w:szCs w:val="23"/>
        </w:rPr>
        <w:t xml:space="preserve">is </w:t>
      </w:r>
      <w:r w:rsidR="008F5C03" w:rsidRPr="008F5C03">
        <w:rPr>
          <w:color w:val="auto"/>
          <w:sz w:val="23"/>
          <w:szCs w:val="23"/>
        </w:rPr>
        <w:t xml:space="preserve">carried out by a relevant and qualified health practitioner and may do so without </w:t>
      </w:r>
      <w:r w:rsidR="002E66D8">
        <w:rPr>
          <w:color w:val="auto"/>
          <w:sz w:val="23"/>
          <w:szCs w:val="23"/>
        </w:rPr>
        <w:t>your</w:t>
      </w:r>
      <w:r w:rsidR="008F5C03" w:rsidRPr="008F5C03">
        <w:rPr>
          <w:color w:val="auto"/>
          <w:sz w:val="23"/>
          <w:szCs w:val="23"/>
        </w:rPr>
        <w:t xml:space="preserve"> consent. </w:t>
      </w:r>
    </w:p>
    <w:p w14:paraId="79A3B508" w14:textId="77777777" w:rsidR="000B6DE2" w:rsidRDefault="000B6DE2" w:rsidP="0054427E">
      <w:pPr>
        <w:autoSpaceDE w:val="0"/>
        <w:autoSpaceDN w:val="0"/>
        <w:adjustRightInd w:val="0"/>
        <w:rPr>
          <w:rFonts w:ascii="ArialMT" w:hAnsi="ArialMT" w:cs="ArialMT"/>
          <w:color w:val="auto"/>
        </w:rPr>
      </w:pPr>
    </w:p>
    <w:p w14:paraId="57BEC126" w14:textId="3850DEC5" w:rsidR="002117E4" w:rsidRDefault="002117E4" w:rsidP="0054427E">
      <w:pPr>
        <w:autoSpaceDE w:val="0"/>
        <w:autoSpaceDN w:val="0"/>
        <w:adjustRightInd w:val="0"/>
        <w:rPr>
          <w:rFonts w:ascii="ArialMT" w:hAnsi="ArialMT" w:cs="ArialMT"/>
          <w:b/>
          <w:color w:val="auto"/>
        </w:rPr>
      </w:pPr>
    </w:p>
    <w:p w14:paraId="117EF66C" w14:textId="77777777" w:rsidR="0064028F" w:rsidRDefault="0064028F" w:rsidP="0054427E">
      <w:pPr>
        <w:autoSpaceDE w:val="0"/>
        <w:autoSpaceDN w:val="0"/>
        <w:adjustRightInd w:val="0"/>
        <w:rPr>
          <w:rFonts w:ascii="ArialMT" w:hAnsi="ArialMT" w:cs="ArialMT"/>
          <w:b/>
          <w:color w:val="auto"/>
        </w:rPr>
      </w:pPr>
    </w:p>
    <w:p w14:paraId="23C2ECB5" w14:textId="77777777" w:rsidR="002117E4" w:rsidRDefault="002117E4" w:rsidP="0054427E">
      <w:pPr>
        <w:autoSpaceDE w:val="0"/>
        <w:autoSpaceDN w:val="0"/>
        <w:adjustRightInd w:val="0"/>
        <w:rPr>
          <w:rFonts w:ascii="ArialMT" w:hAnsi="ArialMT" w:cs="ArialMT"/>
          <w:b/>
          <w:color w:val="auto"/>
        </w:rPr>
      </w:pPr>
    </w:p>
    <w:p w14:paraId="1D972245" w14:textId="77777777" w:rsidR="000B6DE2" w:rsidRDefault="000B6DE2" w:rsidP="0054427E">
      <w:pPr>
        <w:autoSpaceDE w:val="0"/>
        <w:autoSpaceDN w:val="0"/>
        <w:adjustRightInd w:val="0"/>
        <w:rPr>
          <w:rFonts w:ascii="ArialMT" w:hAnsi="ArialMT" w:cs="ArialMT"/>
          <w:b/>
          <w:color w:val="auto"/>
        </w:rPr>
      </w:pPr>
    </w:p>
    <w:p w14:paraId="40B33BD0" w14:textId="77777777" w:rsidR="000B6DE2" w:rsidRDefault="000B6DE2" w:rsidP="0054427E">
      <w:pPr>
        <w:autoSpaceDE w:val="0"/>
        <w:autoSpaceDN w:val="0"/>
        <w:adjustRightInd w:val="0"/>
        <w:rPr>
          <w:rFonts w:ascii="ArialMT" w:hAnsi="ArialMT" w:cs="ArialMT"/>
          <w:b/>
          <w:color w:val="auto"/>
        </w:rPr>
      </w:pPr>
    </w:p>
    <w:p w14:paraId="09998D67" w14:textId="77777777" w:rsidR="000B6DE2" w:rsidRDefault="000B6DE2" w:rsidP="0054427E">
      <w:pPr>
        <w:autoSpaceDE w:val="0"/>
        <w:autoSpaceDN w:val="0"/>
        <w:adjustRightInd w:val="0"/>
        <w:rPr>
          <w:rFonts w:ascii="ArialMT" w:hAnsi="ArialMT" w:cs="ArialMT"/>
          <w:b/>
          <w:color w:val="auto"/>
        </w:rPr>
      </w:pPr>
    </w:p>
    <w:p w14:paraId="77D2DF32" w14:textId="77777777" w:rsidR="000B6DE2" w:rsidRDefault="000B6DE2" w:rsidP="0054427E">
      <w:pPr>
        <w:autoSpaceDE w:val="0"/>
        <w:autoSpaceDN w:val="0"/>
        <w:adjustRightInd w:val="0"/>
        <w:rPr>
          <w:rFonts w:ascii="ArialMT" w:hAnsi="ArialMT" w:cs="ArialMT"/>
          <w:b/>
          <w:color w:val="auto"/>
        </w:rPr>
      </w:pPr>
    </w:p>
    <w:p w14:paraId="341EB12E" w14:textId="22D59C1E" w:rsidR="0081552B" w:rsidRDefault="001E0A3D" w:rsidP="0054427E">
      <w:pPr>
        <w:autoSpaceDE w:val="0"/>
        <w:autoSpaceDN w:val="0"/>
        <w:adjustRightInd w:val="0"/>
        <w:rPr>
          <w:rFonts w:ascii="ArialMT" w:hAnsi="ArialMT" w:cs="ArialMT"/>
          <w:b/>
          <w:color w:val="auto"/>
        </w:rPr>
      </w:pPr>
      <w:r>
        <w:rPr>
          <w:rFonts w:ascii="ArialMT" w:hAnsi="ArialMT" w:cs="ArialMT"/>
          <w:b/>
          <w:color w:val="auto"/>
        </w:rPr>
        <w:t>Rules</w:t>
      </w:r>
    </w:p>
    <w:p w14:paraId="147CB3AA" w14:textId="77777777" w:rsidR="0081552B" w:rsidRPr="0081552B" w:rsidRDefault="0081552B" w:rsidP="0054427E">
      <w:pPr>
        <w:autoSpaceDE w:val="0"/>
        <w:autoSpaceDN w:val="0"/>
        <w:adjustRightInd w:val="0"/>
        <w:rPr>
          <w:rFonts w:ascii="ArialMT" w:hAnsi="ArialMT" w:cs="ArialMT"/>
          <w:b/>
          <w:color w:val="auto"/>
        </w:rPr>
      </w:pPr>
    </w:p>
    <w:p w14:paraId="2DF83580" w14:textId="77777777" w:rsidR="0064028F" w:rsidRPr="000B6DE2" w:rsidRDefault="0064028F" w:rsidP="0064028F">
      <w:pPr>
        <w:pStyle w:val="ListParagraph"/>
        <w:numPr>
          <w:ilvl w:val="0"/>
          <w:numId w:val="7"/>
        </w:numPr>
        <w:autoSpaceDE w:val="0"/>
        <w:autoSpaceDN w:val="0"/>
        <w:adjustRightInd w:val="0"/>
        <w:ind w:left="360"/>
        <w:rPr>
          <w:rFonts w:ascii="ArialMT" w:hAnsi="ArialMT" w:cs="ArialMT"/>
          <w:color w:val="auto"/>
        </w:rPr>
      </w:pPr>
      <w:r w:rsidRPr="000B6DE2">
        <w:rPr>
          <w:rFonts w:ascii="ArialMT" w:hAnsi="ArialMT" w:cs="ArialMT"/>
          <w:color w:val="auto"/>
        </w:rPr>
        <w:t>If there is a dedicated scooter store on site then, if you have been given permission, you may use that subject to any local agreements (charges, times of use etc.)</w:t>
      </w:r>
    </w:p>
    <w:p w14:paraId="6EF32DA4" w14:textId="77777777" w:rsidR="0064028F" w:rsidRDefault="0064028F" w:rsidP="0064028F">
      <w:pPr>
        <w:pStyle w:val="ListParagraph"/>
        <w:autoSpaceDE w:val="0"/>
        <w:autoSpaceDN w:val="0"/>
        <w:adjustRightInd w:val="0"/>
        <w:ind w:left="360"/>
        <w:rPr>
          <w:rFonts w:ascii="ArialMT" w:hAnsi="ArialMT" w:cs="ArialMT"/>
          <w:color w:val="auto"/>
        </w:rPr>
      </w:pPr>
    </w:p>
    <w:p w14:paraId="6791035B" w14:textId="1262AF7E" w:rsidR="005D7C62" w:rsidRPr="000B6DE2" w:rsidRDefault="0054427E" w:rsidP="000B6DE2">
      <w:pPr>
        <w:pStyle w:val="ListParagraph"/>
        <w:numPr>
          <w:ilvl w:val="0"/>
          <w:numId w:val="7"/>
        </w:numPr>
        <w:autoSpaceDE w:val="0"/>
        <w:autoSpaceDN w:val="0"/>
        <w:adjustRightInd w:val="0"/>
        <w:ind w:left="360"/>
        <w:rPr>
          <w:rFonts w:ascii="ArialMT" w:hAnsi="ArialMT" w:cs="ArialMT"/>
          <w:color w:val="auto"/>
        </w:rPr>
      </w:pPr>
      <w:r w:rsidRPr="000B6DE2">
        <w:rPr>
          <w:rFonts w:ascii="ArialMT" w:hAnsi="ArialMT" w:cs="ArialMT"/>
          <w:color w:val="auto"/>
        </w:rPr>
        <w:t>Mobility scooters must not be stored in communal corridors, lobbies or communal areas and</w:t>
      </w:r>
      <w:r w:rsidR="000B6DE2">
        <w:rPr>
          <w:rFonts w:ascii="ArialMT" w:hAnsi="ArialMT" w:cs="ArialMT"/>
          <w:color w:val="auto"/>
        </w:rPr>
        <w:t xml:space="preserve"> </w:t>
      </w:r>
      <w:r w:rsidRPr="000B6DE2">
        <w:rPr>
          <w:rFonts w:ascii="ArialMT" w:hAnsi="ArialMT" w:cs="ArialMT"/>
          <w:color w:val="auto"/>
        </w:rPr>
        <w:t xml:space="preserve">can only be charged / stored in </w:t>
      </w:r>
      <w:r w:rsidR="0081552B" w:rsidRPr="000B6DE2">
        <w:rPr>
          <w:rFonts w:ascii="ArialMT" w:hAnsi="ArialMT" w:cs="ArialMT"/>
          <w:color w:val="auto"/>
        </w:rPr>
        <w:t>your</w:t>
      </w:r>
      <w:r w:rsidRPr="000B6DE2">
        <w:rPr>
          <w:rFonts w:ascii="ArialMT" w:hAnsi="ArialMT" w:cs="ArialMT"/>
          <w:color w:val="auto"/>
        </w:rPr>
        <w:t xml:space="preserve"> own </w:t>
      </w:r>
      <w:r w:rsidR="0081552B" w:rsidRPr="000B6DE2">
        <w:rPr>
          <w:rFonts w:ascii="ArialMT" w:hAnsi="ArialMT" w:cs="ArialMT"/>
          <w:color w:val="auto"/>
        </w:rPr>
        <w:t>home</w:t>
      </w:r>
      <w:r w:rsidRPr="000B6DE2">
        <w:rPr>
          <w:rFonts w:ascii="ArialMT" w:hAnsi="ArialMT" w:cs="ArialMT"/>
          <w:color w:val="auto"/>
        </w:rPr>
        <w:t>.</w:t>
      </w:r>
      <w:r w:rsidR="005D7C62" w:rsidRPr="000B6DE2">
        <w:rPr>
          <w:rFonts w:ascii="ArialMT" w:hAnsi="ArialMT" w:cs="ArialMT"/>
          <w:color w:val="auto"/>
        </w:rPr>
        <w:t xml:space="preserve">  </w:t>
      </w:r>
    </w:p>
    <w:p w14:paraId="021050E9" w14:textId="77777777" w:rsidR="005D7C62" w:rsidRDefault="005D7C62" w:rsidP="000B6DE2">
      <w:pPr>
        <w:autoSpaceDE w:val="0"/>
        <w:autoSpaceDN w:val="0"/>
        <w:adjustRightInd w:val="0"/>
        <w:rPr>
          <w:rFonts w:ascii="ArialMT" w:hAnsi="ArialMT" w:cs="ArialMT"/>
          <w:color w:val="auto"/>
        </w:rPr>
      </w:pPr>
    </w:p>
    <w:p w14:paraId="6C3C5D43" w14:textId="77777777" w:rsidR="00DD7BF2" w:rsidRDefault="0054427E" w:rsidP="000B6DE2">
      <w:pPr>
        <w:pStyle w:val="ListParagraph"/>
        <w:numPr>
          <w:ilvl w:val="0"/>
          <w:numId w:val="7"/>
        </w:numPr>
        <w:autoSpaceDE w:val="0"/>
        <w:autoSpaceDN w:val="0"/>
        <w:adjustRightInd w:val="0"/>
        <w:ind w:left="360"/>
        <w:rPr>
          <w:rFonts w:ascii="ArialMT" w:hAnsi="ArialMT" w:cs="ArialMT"/>
          <w:color w:val="auto"/>
        </w:rPr>
      </w:pPr>
      <w:r w:rsidRPr="000B6DE2">
        <w:rPr>
          <w:rFonts w:ascii="ArialMT" w:hAnsi="ArialMT" w:cs="ArialMT"/>
          <w:color w:val="auto"/>
        </w:rPr>
        <w:t xml:space="preserve">Charging should be undertaken in accordance with manufactures instructions. </w:t>
      </w:r>
    </w:p>
    <w:p w14:paraId="4B618A39" w14:textId="77777777" w:rsidR="00DD7BF2" w:rsidRPr="00DD7BF2" w:rsidRDefault="00DD7BF2" w:rsidP="00DD7BF2">
      <w:pPr>
        <w:pStyle w:val="ListParagraph"/>
        <w:rPr>
          <w:rFonts w:ascii="ArialMT" w:hAnsi="ArialMT" w:cs="ArialMT"/>
          <w:color w:val="auto"/>
        </w:rPr>
      </w:pPr>
    </w:p>
    <w:p w14:paraId="3711C94D" w14:textId="7C451A9D" w:rsidR="005D7C62" w:rsidRPr="000B6DE2" w:rsidRDefault="0054427E" w:rsidP="000B6DE2">
      <w:pPr>
        <w:pStyle w:val="ListParagraph"/>
        <w:numPr>
          <w:ilvl w:val="0"/>
          <w:numId w:val="7"/>
        </w:numPr>
        <w:autoSpaceDE w:val="0"/>
        <w:autoSpaceDN w:val="0"/>
        <w:adjustRightInd w:val="0"/>
        <w:ind w:left="360"/>
        <w:rPr>
          <w:rFonts w:ascii="ArialMT" w:hAnsi="ArialMT" w:cs="ArialMT"/>
          <w:color w:val="auto"/>
        </w:rPr>
      </w:pPr>
      <w:r w:rsidRPr="000B6DE2">
        <w:rPr>
          <w:rFonts w:ascii="ArialMT" w:hAnsi="ArialMT" w:cs="ArialMT"/>
          <w:color w:val="auto"/>
        </w:rPr>
        <w:t>All vehicles</w:t>
      </w:r>
      <w:r w:rsidR="000B6DE2" w:rsidRPr="000B6DE2">
        <w:rPr>
          <w:rFonts w:ascii="ArialMT" w:hAnsi="ArialMT" w:cs="ArialMT"/>
          <w:color w:val="auto"/>
        </w:rPr>
        <w:t xml:space="preserve"> </w:t>
      </w:r>
      <w:r w:rsidRPr="000B6DE2">
        <w:rPr>
          <w:rFonts w:ascii="ArialMT" w:hAnsi="ArialMT" w:cs="ArialMT"/>
          <w:color w:val="auto"/>
        </w:rPr>
        <w:t>charged within designated scooter stores</w:t>
      </w:r>
      <w:r w:rsidR="00DD7BF2">
        <w:rPr>
          <w:rFonts w:ascii="ArialMT" w:hAnsi="ArialMT" w:cs="ArialMT"/>
          <w:color w:val="auto"/>
        </w:rPr>
        <w:t xml:space="preserve"> (and or your home)</w:t>
      </w:r>
      <w:r w:rsidRPr="000B6DE2">
        <w:rPr>
          <w:rFonts w:ascii="ArialMT" w:hAnsi="ArialMT" w:cs="ArialMT"/>
          <w:color w:val="auto"/>
        </w:rPr>
        <w:t xml:space="preserve"> will require a</w:t>
      </w:r>
      <w:r w:rsidR="00D24691" w:rsidRPr="000B6DE2">
        <w:rPr>
          <w:rFonts w:ascii="ArialMT" w:hAnsi="ArialMT" w:cs="ArialMT"/>
          <w:color w:val="auto"/>
        </w:rPr>
        <w:t xml:space="preserve">n </w:t>
      </w:r>
      <w:r w:rsidR="004742AA" w:rsidRPr="000B6DE2">
        <w:rPr>
          <w:rFonts w:ascii="ArialMT" w:hAnsi="ArialMT" w:cs="ArialMT"/>
          <w:color w:val="auto"/>
        </w:rPr>
        <w:t>annual Portable</w:t>
      </w:r>
      <w:r w:rsidRPr="000B6DE2">
        <w:rPr>
          <w:rFonts w:ascii="ArialMT" w:hAnsi="ArialMT" w:cs="ArialMT"/>
          <w:color w:val="auto"/>
        </w:rPr>
        <w:t xml:space="preserve"> Appliance Test</w:t>
      </w:r>
      <w:r w:rsidR="005D7C62" w:rsidRPr="000B6DE2">
        <w:rPr>
          <w:rFonts w:ascii="ArialMT" w:hAnsi="ArialMT" w:cs="ArialMT"/>
          <w:color w:val="auto"/>
        </w:rPr>
        <w:t xml:space="preserve"> </w:t>
      </w:r>
      <w:r w:rsidR="00D24691" w:rsidRPr="000B6DE2">
        <w:rPr>
          <w:rFonts w:ascii="ArialMT" w:hAnsi="ArialMT" w:cs="ArialMT"/>
          <w:color w:val="auto"/>
        </w:rPr>
        <w:t xml:space="preserve">(PAT) </w:t>
      </w:r>
      <w:r w:rsidRPr="000B6DE2">
        <w:rPr>
          <w:rFonts w:ascii="ArialMT" w:hAnsi="ArialMT" w:cs="ArialMT"/>
          <w:color w:val="auto"/>
        </w:rPr>
        <w:t xml:space="preserve">to ensure that the charging equipment is in a fit state to be used. </w:t>
      </w:r>
      <w:r w:rsidR="005D7C62" w:rsidRPr="000B6DE2">
        <w:rPr>
          <w:rFonts w:ascii="ArialMT" w:hAnsi="ArialMT" w:cs="ArialMT"/>
          <w:color w:val="auto"/>
        </w:rPr>
        <w:t xml:space="preserve">  It is your responsibility to organise and pay for this.</w:t>
      </w:r>
    </w:p>
    <w:p w14:paraId="55282D03" w14:textId="77777777" w:rsidR="005D7C62" w:rsidRDefault="005D7C62" w:rsidP="000B6DE2">
      <w:pPr>
        <w:autoSpaceDE w:val="0"/>
        <w:autoSpaceDN w:val="0"/>
        <w:adjustRightInd w:val="0"/>
        <w:rPr>
          <w:rFonts w:ascii="ArialMT" w:hAnsi="ArialMT" w:cs="ArialMT"/>
          <w:color w:val="auto"/>
        </w:rPr>
      </w:pPr>
    </w:p>
    <w:p w14:paraId="63449C1C" w14:textId="1C4A2495" w:rsidR="005D7C62" w:rsidRPr="000B6DE2" w:rsidRDefault="0054427E" w:rsidP="000B6DE2">
      <w:pPr>
        <w:pStyle w:val="ListParagraph"/>
        <w:numPr>
          <w:ilvl w:val="0"/>
          <w:numId w:val="7"/>
        </w:numPr>
        <w:autoSpaceDE w:val="0"/>
        <w:autoSpaceDN w:val="0"/>
        <w:adjustRightInd w:val="0"/>
        <w:ind w:left="360"/>
        <w:rPr>
          <w:rFonts w:ascii="ArialMT" w:hAnsi="ArialMT" w:cs="ArialMT"/>
          <w:color w:val="auto"/>
        </w:rPr>
      </w:pPr>
      <w:r w:rsidRPr="000B6DE2">
        <w:rPr>
          <w:rFonts w:ascii="ArialMT" w:hAnsi="ArialMT" w:cs="ArialMT"/>
          <w:color w:val="auto"/>
        </w:rPr>
        <w:t>Should the charger</w:t>
      </w:r>
      <w:r w:rsidR="005D7C62" w:rsidRPr="000B6DE2">
        <w:rPr>
          <w:rFonts w:ascii="ArialMT" w:hAnsi="ArialMT" w:cs="ArialMT"/>
          <w:color w:val="auto"/>
        </w:rPr>
        <w:t xml:space="preserve"> </w:t>
      </w:r>
      <w:r w:rsidRPr="000B6DE2">
        <w:rPr>
          <w:rFonts w:ascii="ArialMT" w:hAnsi="ArialMT" w:cs="ArialMT"/>
          <w:color w:val="auto"/>
        </w:rPr>
        <w:t xml:space="preserve">fail the PAT </w:t>
      </w:r>
      <w:r w:rsidR="00D24691" w:rsidRPr="000B6DE2">
        <w:rPr>
          <w:rFonts w:ascii="ArialMT" w:hAnsi="ArialMT" w:cs="ArialMT"/>
          <w:color w:val="auto"/>
        </w:rPr>
        <w:t>t</w:t>
      </w:r>
      <w:r w:rsidRPr="000B6DE2">
        <w:rPr>
          <w:rFonts w:ascii="ArialMT" w:hAnsi="ArialMT" w:cs="ArialMT"/>
          <w:color w:val="auto"/>
        </w:rPr>
        <w:t xml:space="preserve">hen it will be </w:t>
      </w:r>
      <w:r w:rsidR="004742AA" w:rsidRPr="000B6DE2">
        <w:rPr>
          <w:rFonts w:ascii="ArialMT" w:hAnsi="ArialMT" w:cs="ArialMT"/>
          <w:color w:val="auto"/>
        </w:rPr>
        <w:t>your</w:t>
      </w:r>
      <w:r w:rsidR="005D7C62" w:rsidRPr="000B6DE2">
        <w:rPr>
          <w:rFonts w:ascii="ArialMT" w:hAnsi="ArialMT" w:cs="ArialMT"/>
          <w:color w:val="auto"/>
        </w:rPr>
        <w:t xml:space="preserve"> responsibility</w:t>
      </w:r>
      <w:r w:rsidRPr="000B6DE2">
        <w:rPr>
          <w:rFonts w:ascii="ArialMT" w:hAnsi="ArialMT" w:cs="ArialMT"/>
          <w:color w:val="auto"/>
        </w:rPr>
        <w:t xml:space="preserve"> to repair or replace the damaged</w:t>
      </w:r>
      <w:r w:rsidR="005D7C62" w:rsidRPr="000B6DE2">
        <w:rPr>
          <w:rFonts w:ascii="ArialMT" w:hAnsi="ArialMT" w:cs="ArialMT"/>
          <w:color w:val="auto"/>
        </w:rPr>
        <w:t xml:space="preserve"> </w:t>
      </w:r>
      <w:r w:rsidRPr="000B6DE2">
        <w:rPr>
          <w:rFonts w:ascii="ArialMT" w:hAnsi="ArialMT" w:cs="ArialMT"/>
          <w:color w:val="auto"/>
        </w:rPr>
        <w:t xml:space="preserve">item. </w:t>
      </w:r>
    </w:p>
    <w:p w14:paraId="391EBA95" w14:textId="77777777" w:rsidR="005D7C62" w:rsidRDefault="005D7C62" w:rsidP="000B6DE2">
      <w:pPr>
        <w:autoSpaceDE w:val="0"/>
        <w:autoSpaceDN w:val="0"/>
        <w:adjustRightInd w:val="0"/>
        <w:rPr>
          <w:rFonts w:ascii="ArialMT" w:hAnsi="ArialMT" w:cs="ArialMT"/>
          <w:color w:val="auto"/>
        </w:rPr>
      </w:pPr>
    </w:p>
    <w:p w14:paraId="4745B858" w14:textId="560ED158" w:rsidR="0054427E" w:rsidRPr="000B6DE2" w:rsidRDefault="00D24691" w:rsidP="000B6DE2">
      <w:pPr>
        <w:pStyle w:val="ListParagraph"/>
        <w:numPr>
          <w:ilvl w:val="0"/>
          <w:numId w:val="7"/>
        </w:numPr>
        <w:autoSpaceDE w:val="0"/>
        <w:autoSpaceDN w:val="0"/>
        <w:adjustRightInd w:val="0"/>
        <w:ind w:left="360"/>
        <w:rPr>
          <w:rFonts w:ascii="ArialMT" w:hAnsi="ArialMT" w:cs="ArialMT"/>
          <w:color w:val="auto"/>
        </w:rPr>
      </w:pPr>
      <w:r w:rsidRPr="000B6DE2">
        <w:rPr>
          <w:rFonts w:ascii="ArialMT" w:hAnsi="ArialMT" w:cs="ArialMT"/>
          <w:color w:val="auto"/>
        </w:rPr>
        <w:t>Mobility scooters</w:t>
      </w:r>
      <w:r w:rsidR="0054427E" w:rsidRPr="000B6DE2">
        <w:rPr>
          <w:rFonts w:ascii="ArialMT" w:hAnsi="ArialMT" w:cs="ArialMT"/>
          <w:color w:val="auto"/>
        </w:rPr>
        <w:t xml:space="preserve"> should not be left on permanent charge, and only charged for the</w:t>
      </w:r>
      <w:r w:rsidR="005D7C62" w:rsidRPr="000B6DE2">
        <w:rPr>
          <w:rFonts w:ascii="ArialMT" w:hAnsi="ArialMT" w:cs="ArialMT"/>
          <w:color w:val="auto"/>
        </w:rPr>
        <w:t xml:space="preserve"> </w:t>
      </w:r>
      <w:r w:rsidR="0054427E" w:rsidRPr="000B6DE2">
        <w:rPr>
          <w:rFonts w:ascii="ArialMT" w:hAnsi="ArialMT" w:cs="ArialMT"/>
          <w:color w:val="auto"/>
        </w:rPr>
        <w:t>manufacturers recommended time.</w:t>
      </w:r>
    </w:p>
    <w:p w14:paraId="62ECF89F" w14:textId="77777777" w:rsidR="005D7C62" w:rsidRDefault="005D7C62" w:rsidP="000B6DE2">
      <w:pPr>
        <w:autoSpaceDE w:val="0"/>
        <w:autoSpaceDN w:val="0"/>
        <w:adjustRightInd w:val="0"/>
        <w:rPr>
          <w:rFonts w:ascii="ArialMT" w:hAnsi="ArialMT" w:cs="ArialMT"/>
          <w:color w:val="auto"/>
        </w:rPr>
      </w:pPr>
    </w:p>
    <w:p w14:paraId="3730C882" w14:textId="780BB0AF" w:rsidR="0054427E" w:rsidRPr="000B6DE2" w:rsidRDefault="0054427E" w:rsidP="000B6DE2">
      <w:pPr>
        <w:pStyle w:val="ListParagraph"/>
        <w:numPr>
          <w:ilvl w:val="0"/>
          <w:numId w:val="7"/>
        </w:numPr>
        <w:autoSpaceDE w:val="0"/>
        <w:autoSpaceDN w:val="0"/>
        <w:adjustRightInd w:val="0"/>
        <w:ind w:left="360"/>
        <w:rPr>
          <w:rFonts w:ascii="ArialMT" w:hAnsi="ArialMT" w:cs="ArialMT"/>
          <w:color w:val="auto"/>
        </w:rPr>
      </w:pPr>
      <w:r w:rsidRPr="000B6DE2">
        <w:rPr>
          <w:rFonts w:ascii="ArialMT" w:hAnsi="ArialMT" w:cs="ArialMT"/>
          <w:color w:val="auto"/>
        </w:rPr>
        <w:t>Fire safety regulations</w:t>
      </w:r>
      <w:r w:rsidR="00D24691" w:rsidRPr="000B6DE2">
        <w:rPr>
          <w:rFonts w:ascii="ArialMT" w:hAnsi="ArialMT" w:cs="ArialMT"/>
          <w:color w:val="auto"/>
        </w:rPr>
        <w:t xml:space="preserve"> </w:t>
      </w:r>
      <w:r w:rsidRPr="000B6DE2">
        <w:rPr>
          <w:rFonts w:ascii="ArialMT" w:hAnsi="ArialMT" w:cs="ArialMT"/>
          <w:color w:val="auto"/>
        </w:rPr>
        <w:t>state that the storage of mobility scooters is not allowed in communal</w:t>
      </w:r>
      <w:r w:rsidR="005D7C62" w:rsidRPr="000B6DE2">
        <w:rPr>
          <w:rFonts w:ascii="ArialMT" w:hAnsi="ArialMT" w:cs="ArialMT"/>
          <w:color w:val="auto"/>
        </w:rPr>
        <w:t xml:space="preserve"> </w:t>
      </w:r>
      <w:r w:rsidRPr="000B6DE2">
        <w:rPr>
          <w:rFonts w:ascii="ArialMT" w:hAnsi="ArialMT" w:cs="ArialMT"/>
          <w:color w:val="auto"/>
        </w:rPr>
        <w:t>corridors and any fine imposed on Guinness relating to a breach of this, will be recharged to</w:t>
      </w:r>
      <w:r w:rsidR="005D7C62" w:rsidRPr="000B6DE2">
        <w:rPr>
          <w:rFonts w:ascii="ArialMT" w:hAnsi="ArialMT" w:cs="ArialMT"/>
          <w:color w:val="auto"/>
        </w:rPr>
        <w:t xml:space="preserve"> </w:t>
      </w:r>
      <w:r w:rsidRPr="000B6DE2">
        <w:rPr>
          <w:rFonts w:ascii="ArialMT" w:hAnsi="ArialMT" w:cs="ArialMT"/>
          <w:color w:val="auto"/>
        </w:rPr>
        <w:t>the perpetrator</w:t>
      </w:r>
      <w:r w:rsidR="00C32252">
        <w:rPr>
          <w:rFonts w:ascii="ArialMT" w:hAnsi="ArialMT" w:cs="ArialMT"/>
          <w:color w:val="auto"/>
        </w:rPr>
        <w:t>.  If it is your mobility scooter than you will be recharged</w:t>
      </w:r>
      <w:r w:rsidRPr="000B6DE2">
        <w:rPr>
          <w:rFonts w:ascii="ArialMT" w:hAnsi="ArialMT" w:cs="ArialMT"/>
          <w:color w:val="auto"/>
        </w:rPr>
        <w:t>.</w:t>
      </w:r>
    </w:p>
    <w:p w14:paraId="4B206272" w14:textId="152D5DCC" w:rsidR="00D24691" w:rsidRDefault="00D24691" w:rsidP="000B6DE2">
      <w:pPr>
        <w:autoSpaceDE w:val="0"/>
        <w:autoSpaceDN w:val="0"/>
        <w:adjustRightInd w:val="0"/>
        <w:rPr>
          <w:rFonts w:ascii="ArialMT" w:hAnsi="ArialMT" w:cs="ArialMT"/>
          <w:color w:val="auto"/>
        </w:rPr>
      </w:pPr>
    </w:p>
    <w:p w14:paraId="50374A06" w14:textId="77777777" w:rsidR="00AB62B4" w:rsidRDefault="0064028F" w:rsidP="00AB62B4">
      <w:pPr>
        <w:pStyle w:val="ListParagraph"/>
        <w:numPr>
          <w:ilvl w:val="0"/>
          <w:numId w:val="7"/>
        </w:numPr>
        <w:autoSpaceDE w:val="0"/>
        <w:autoSpaceDN w:val="0"/>
        <w:adjustRightInd w:val="0"/>
        <w:ind w:left="360"/>
        <w:rPr>
          <w:rFonts w:ascii="ArialMT" w:hAnsi="ArialMT" w:cs="ArialMT"/>
          <w:color w:val="auto"/>
        </w:rPr>
      </w:pPr>
      <w:r>
        <w:rPr>
          <w:rFonts w:ascii="ArialMT" w:hAnsi="ArialMT" w:cs="ArialMT"/>
          <w:color w:val="auto"/>
        </w:rPr>
        <w:t>Y</w:t>
      </w:r>
      <w:r w:rsidR="00D24691" w:rsidRPr="000B6DE2">
        <w:rPr>
          <w:rFonts w:ascii="ArialMT" w:hAnsi="ArialMT" w:cs="ArialMT"/>
          <w:color w:val="auto"/>
        </w:rPr>
        <w:t xml:space="preserve">our tenancy agreement states that mobility scooters should not be stored in communal areas without permission. We will take action to enforce this, which may put your tenancy </w:t>
      </w:r>
      <w:r w:rsidR="00786E6E">
        <w:rPr>
          <w:rFonts w:ascii="ArialMT" w:hAnsi="ArialMT" w:cs="ArialMT"/>
          <w:color w:val="auto"/>
        </w:rPr>
        <w:t>at risk</w:t>
      </w:r>
      <w:r w:rsidR="00D24691" w:rsidRPr="000B6DE2">
        <w:rPr>
          <w:rFonts w:ascii="ArialMT" w:hAnsi="ArialMT" w:cs="ArialMT"/>
          <w:color w:val="auto"/>
        </w:rPr>
        <w:t>.</w:t>
      </w:r>
      <w:r w:rsidR="00AB62B4" w:rsidRPr="00AB62B4">
        <w:rPr>
          <w:rFonts w:ascii="ArialMT" w:hAnsi="ArialMT" w:cs="ArialMT"/>
          <w:color w:val="auto"/>
        </w:rPr>
        <w:t xml:space="preserve"> </w:t>
      </w:r>
    </w:p>
    <w:p w14:paraId="51013E17" w14:textId="77777777" w:rsidR="00AB62B4" w:rsidRPr="00AB62B4" w:rsidRDefault="00AB62B4" w:rsidP="00AB62B4">
      <w:pPr>
        <w:pStyle w:val="ListParagraph"/>
        <w:rPr>
          <w:rFonts w:ascii="ArialMT" w:hAnsi="ArialMT" w:cs="ArialMT"/>
          <w:color w:val="auto"/>
        </w:rPr>
      </w:pPr>
    </w:p>
    <w:p w14:paraId="3ECFC33F" w14:textId="7AF2D08A" w:rsidR="00AB62B4" w:rsidRPr="000B6DE2" w:rsidRDefault="00AB62B4" w:rsidP="00AB62B4">
      <w:pPr>
        <w:pStyle w:val="ListParagraph"/>
        <w:numPr>
          <w:ilvl w:val="0"/>
          <w:numId w:val="7"/>
        </w:numPr>
        <w:autoSpaceDE w:val="0"/>
        <w:autoSpaceDN w:val="0"/>
        <w:adjustRightInd w:val="0"/>
        <w:ind w:left="360"/>
        <w:rPr>
          <w:rFonts w:ascii="ArialMT" w:hAnsi="ArialMT" w:cs="ArialMT"/>
          <w:color w:val="auto"/>
        </w:rPr>
      </w:pPr>
      <w:r w:rsidRPr="000B6DE2">
        <w:rPr>
          <w:rFonts w:ascii="ArialMT" w:hAnsi="ArialMT" w:cs="ArialMT"/>
          <w:color w:val="auto"/>
        </w:rPr>
        <w:t>All communal areas will be inspected regularly, to ensure compliance with the above.</w:t>
      </w:r>
    </w:p>
    <w:p w14:paraId="4F85C1FC" w14:textId="77777777" w:rsidR="005D7C62" w:rsidRDefault="005D7C62" w:rsidP="000B6DE2">
      <w:pPr>
        <w:autoSpaceDE w:val="0"/>
        <w:autoSpaceDN w:val="0"/>
        <w:adjustRightInd w:val="0"/>
        <w:rPr>
          <w:rFonts w:ascii="ArialMT" w:hAnsi="ArialMT" w:cs="ArialMT"/>
          <w:color w:val="auto"/>
        </w:rPr>
      </w:pPr>
      <w:bookmarkStart w:id="0" w:name="_GoBack"/>
      <w:bookmarkEnd w:id="0"/>
    </w:p>
    <w:p w14:paraId="35DF891F" w14:textId="77777777" w:rsidR="008F5C03" w:rsidRPr="000B6DE2" w:rsidRDefault="0054427E" w:rsidP="000B6DE2">
      <w:pPr>
        <w:pStyle w:val="ListParagraph"/>
        <w:numPr>
          <w:ilvl w:val="0"/>
          <w:numId w:val="7"/>
        </w:numPr>
        <w:autoSpaceDE w:val="0"/>
        <w:autoSpaceDN w:val="0"/>
        <w:adjustRightInd w:val="0"/>
        <w:ind w:left="360"/>
        <w:rPr>
          <w:rFonts w:ascii="ArialMT" w:hAnsi="ArialMT" w:cs="ArialMT"/>
          <w:color w:val="auto"/>
        </w:rPr>
      </w:pPr>
      <w:r w:rsidRPr="000B6DE2">
        <w:rPr>
          <w:rFonts w:ascii="ArialMT" w:hAnsi="ArialMT" w:cs="ArialMT"/>
          <w:color w:val="auto"/>
        </w:rPr>
        <w:t>If the scooter is required to be driven within a communal area this must be at walking pace to</w:t>
      </w:r>
      <w:r w:rsidR="005D7C62" w:rsidRPr="000B6DE2">
        <w:rPr>
          <w:rFonts w:ascii="ArialMT" w:hAnsi="ArialMT" w:cs="ArialMT"/>
          <w:color w:val="auto"/>
        </w:rPr>
        <w:t xml:space="preserve"> </w:t>
      </w:r>
      <w:r w:rsidRPr="000B6DE2">
        <w:rPr>
          <w:rFonts w:ascii="ArialMT" w:hAnsi="ArialMT" w:cs="ArialMT"/>
          <w:color w:val="auto"/>
        </w:rPr>
        <w:t xml:space="preserve">safeguard other residents and to avoid damage to Guinness property. </w:t>
      </w:r>
    </w:p>
    <w:p w14:paraId="6CD9B504" w14:textId="77777777" w:rsidR="008F5C03" w:rsidRDefault="008F5C03" w:rsidP="000B6DE2">
      <w:pPr>
        <w:autoSpaceDE w:val="0"/>
        <w:autoSpaceDN w:val="0"/>
        <w:adjustRightInd w:val="0"/>
        <w:rPr>
          <w:rFonts w:ascii="ArialMT" w:hAnsi="ArialMT" w:cs="ArialMT"/>
          <w:color w:val="auto"/>
        </w:rPr>
      </w:pPr>
    </w:p>
    <w:p w14:paraId="39B7AC63" w14:textId="6F07F17E" w:rsidR="0054427E" w:rsidRPr="000B6DE2" w:rsidRDefault="0054427E" w:rsidP="000B6DE2">
      <w:pPr>
        <w:pStyle w:val="ListParagraph"/>
        <w:numPr>
          <w:ilvl w:val="0"/>
          <w:numId w:val="7"/>
        </w:numPr>
        <w:autoSpaceDE w:val="0"/>
        <w:autoSpaceDN w:val="0"/>
        <w:adjustRightInd w:val="0"/>
        <w:ind w:left="360"/>
        <w:rPr>
          <w:rFonts w:ascii="ArialMT" w:hAnsi="ArialMT" w:cs="ArialMT"/>
          <w:color w:val="auto"/>
        </w:rPr>
      </w:pPr>
      <w:r w:rsidRPr="000B6DE2">
        <w:rPr>
          <w:rFonts w:ascii="ArialMT" w:hAnsi="ArialMT" w:cs="ArialMT"/>
          <w:color w:val="auto"/>
        </w:rPr>
        <w:t>Any incident, accident</w:t>
      </w:r>
      <w:r w:rsidR="005D7C62" w:rsidRPr="000B6DE2">
        <w:rPr>
          <w:rFonts w:ascii="ArialMT" w:hAnsi="ArialMT" w:cs="ArialMT"/>
          <w:color w:val="auto"/>
        </w:rPr>
        <w:t xml:space="preserve"> </w:t>
      </w:r>
      <w:r w:rsidRPr="000B6DE2">
        <w:rPr>
          <w:rFonts w:ascii="ArialMT" w:hAnsi="ArialMT" w:cs="ArialMT"/>
          <w:color w:val="auto"/>
        </w:rPr>
        <w:t xml:space="preserve">or damage must be reported to the </w:t>
      </w:r>
      <w:r w:rsidR="00786E6E">
        <w:rPr>
          <w:rFonts w:ascii="ArialMT" w:hAnsi="ArialMT" w:cs="ArialMT"/>
          <w:color w:val="auto"/>
        </w:rPr>
        <w:t xml:space="preserve">Customer Service Centre, or the </w:t>
      </w:r>
      <w:r w:rsidR="005D7C62" w:rsidRPr="000B6DE2">
        <w:rPr>
          <w:rFonts w:ascii="ArialMT" w:hAnsi="ArialMT" w:cs="ArialMT"/>
          <w:color w:val="auto"/>
        </w:rPr>
        <w:t xml:space="preserve">local CLO, </w:t>
      </w:r>
      <w:r w:rsidRPr="000B6DE2">
        <w:rPr>
          <w:rFonts w:ascii="ArialMT" w:hAnsi="ArialMT" w:cs="ArialMT"/>
          <w:color w:val="auto"/>
        </w:rPr>
        <w:t>building manager or onsite scheme staff immediately.</w:t>
      </w:r>
      <w:r w:rsidR="008F5C03" w:rsidRPr="000B6DE2">
        <w:rPr>
          <w:rFonts w:ascii="ArialMT" w:hAnsi="ArialMT" w:cs="ArialMT"/>
          <w:color w:val="auto"/>
        </w:rPr>
        <w:t xml:space="preserve"> </w:t>
      </w:r>
    </w:p>
    <w:p w14:paraId="1F9EAADF" w14:textId="77777777" w:rsidR="005D7C62" w:rsidRDefault="005D7C62" w:rsidP="000B6DE2">
      <w:pPr>
        <w:autoSpaceDE w:val="0"/>
        <w:autoSpaceDN w:val="0"/>
        <w:adjustRightInd w:val="0"/>
        <w:rPr>
          <w:rFonts w:ascii="ArialMT" w:hAnsi="ArialMT" w:cs="ArialMT"/>
          <w:color w:val="auto"/>
        </w:rPr>
      </w:pPr>
    </w:p>
    <w:p w14:paraId="180E3C0C" w14:textId="02BD56D7" w:rsidR="005D7C62" w:rsidRPr="000B6DE2" w:rsidRDefault="0054427E" w:rsidP="000B6DE2">
      <w:pPr>
        <w:pStyle w:val="ListParagraph"/>
        <w:numPr>
          <w:ilvl w:val="0"/>
          <w:numId w:val="7"/>
        </w:numPr>
        <w:autoSpaceDE w:val="0"/>
        <w:autoSpaceDN w:val="0"/>
        <w:adjustRightInd w:val="0"/>
        <w:ind w:left="360"/>
        <w:rPr>
          <w:rFonts w:ascii="ArialMT" w:hAnsi="ArialMT" w:cs="ArialMT"/>
          <w:color w:val="auto"/>
        </w:rPr>
      </w:pPr>
      <w:r w:rsidRPr="000B6DE2">
        <w:rPr>
          <w:rFonts w:ascii="ArialMT" w:hAnsi="ArialMT" w:cs="ArialMT"/>
          <w:color w:val="auto"/>
        </w:rPr>
        <w:t xml:space="preserve">It is </w:t>
      </w:r>
      <w:r w:rsidR="005D7C62" w:rsidRPr="000B6DE2">
        <w:rPr>
          <w:rFonts w:ascii="ArialMT" w:hAnsi="ArialMT" w:cs="ArialMT"/>
          <w:color w:val="auto"/>
        </w:rPr>
        <w:t xml:space="preserve">your </w:t>
      </w:r>
      <w:r w:rsidRPr="000B6DE2">
        <w:rPr>
          <w:rFonts w:ascii="ArialMT" w:hAnsi="ArialMT" w:cs="ArialMT"/>
          <w:color w:val="auto"/>
        </w:rPr>
        <w:t>responsibility to have appropriate insurance in</w:t>
      </w:r>
      <w:r w:rsidR="005D7C62" w:rsidRPr="000B6DE2">
        <w:rPr>
          <w:rFonts w:ascii="ArialMT" w:hAnsi="ArialMT" w:cs="ArialMT"/>
          <w:color w:val="auto"/>
        </w:rPr>
        <w:t xml:space="preserve"> </w:t>
      </w:r>
      <w:r w:rsidRPr="000B6DE2">
        <w:rPr>
          <w:rFonts w:ascii="ArialMT" w:hAnsi="ArialMT" w:cs="ArialMT"/>
          <w:color w:val="auto"/>
        </w:rPr>
        <w:t>place. This should include public liability insurance in case of either injury involving other</w:t>
      </w:r>
      <w:r w:rsidR="005D7C62" w:rsidRPr="000B6DE2">
        <w:rPr>
          <w:rFonts w:ascii="ArialMT" w:hAnsi="ArialMT" w:cs="ArialMT"/>
          <w:color w:val="auto"/>
        </w:rPr>
        <w:t xml:space="preserve"> </w:t>
      </w:r>
      <w:r w:rsidRPr="000B6DE2">
        <w:rPr>
          <w:rFonts w:ascii="ArialMT" w:hAnsi="ArialMT" w:cs="ArialMT"/>
          <w:color w:val="auto"/>
        </w:rPr>
        <w:t xml:space="preserve">people who may be </w:t>
      </w:r>
      <w:r w:rsidR="005D7C62" w:rsidRPr="000B6DE2">
        <w:rPr>
          <w:rFonts w:ascii="ArialMT" w:hAnsi="ArialMT" w:cs="ArialMT"/>
          <w:color w:val="auto"/>
        </w:rPr>
        <w:t>l</w:t>
      </w:r>
      <w:r w:rsidRPr="000B6DE2">
        <w:rPr>
          <w:rFonts w:ascii="ArialMT" w:hAnsi="ArialMT" w:cs="ArialMT"/>
          <w:color w:val="auto"/>
        </w:rPr>
        <w:t xml:space="preserve">iving at or visiting the building, or damage to the building itself. </w:t>
      </w:r>
      <w:r w:rsidR="008F5C03" w:rsidRPr="000B6DE2">
        <w:rPr>
          <w:rFonts w:ascii="ArialMT" w:hAnsi="ArialMT" w:cs="ArialMT"/>
          <w:color w:val="auto"/>
        </w:rPr>
        <w:t xml:space="preserve"> We expect to be shown valid insurance paperwork if we request to see it.</w:t>
      </w:r>
    </w:p>
    <w:p w14:paraId="0D28B50C" w14:textId="77777777" w:rsidR="005D7C62" w:rsidRDefault="005D7C62" w:rsidP="000B6DE2">
      <w:pPr>
        <w:autoSpaceDE w:val="0"/>
        <w:autoSpaceDN w:val="0"/>
        <w:adjustRightInd w:val="0"/>
        <w:rPr>
          <w:rFonts w:ascii="ArialMT" w:hAnsi="ArialMT" w:cs="ArialMT"/>
          <w:color w:val="auto"/>
        </w:rPr>
      </w:pPr>
    </w:p>
    <w:p w14:paraId="4366D016" w14:textId="352449A6" w:rsidR="005D7C62" w:rsidRPr="000B6DE2" w:rsidRDefault="0054427E" w:rsidP="000B6DE2">
      <w:pPr>
        <w:pStyle w:val="ListParagraph"/>
        <w:numPr>
          <w:ilvl w:val="0"/>
          <w:numId w:val="7"/>
        </w:numPr>
        <w:autoSpaceDE w:val="0"/>
        <w:autoSpaceDN w:val="0"/>
        <w:adjustRightInd w:val="0"/>
        <w:ind w:left="360"/>
        <w:rPr>
          <w:rFonts w:ascii="ArialMT" w:hAnsi="ArialMT" w:cs="ArialMT"/>
          <w:color w:val="auto"/>
        </w:rPr>
      </w:pPr>
      <w:r w:rsidRPr="000B6DE2">
        <w:rPr>
          <w:rFonts w:ascii="ArialMT" w:hAnsi="ArialMT" w:cs="ArialMT"/>
          <w:color w:val="auto"/>
        </w:rPr>
        <w:t>Any</w:t>
      </w:r>
      <w:r w:rsidR="005D7C62" w:rsidRPr="000B6DE2">
        <w:rPr>
          <w:rFonts w:ascii="ArialMT" w:hAnsi="ArialMT" w:cs="ArialMT"/>
          <w:color w:val="auto"/>
        </w:rPr>
        <w:t xml:space="preserve"> </w:t>
      </w:r>
      <w:r w:rsidRPr="000B6DE2">
        <w:rPr>
          <w:rFonts w:ascii="ArialMT" w:hAnsi="ArialMT" w:cs="ArialMT"/>
          <w:color w:val="auto"/>
        </w:rPr>
        <w:t xml:space="preserve">damage to Guinness property caused by </w:t>
      </w:r>
      <w:r w:rsidR="004275E0">
        <w:rPr>
          <w:rFonts w:ascii="ArialMT" w:hAnsi="ArialMT" w:cs="ArialMT"/>
          <w:color w:val="auto"/>
        </w:rPr>
        <w:t>your use of a</w:t>
      </w:r>
      <w:r w:rsidRPr="000B6DE2">
        <w:rPr>
          <w:rFonts w:ascii="ArialMT" w:hAnsi="ArialMT" w:cs="ArialMT"/>
          <w:color w:val="auto"/>
        </w:rPr>
        <w:t xml:space="preserve"> mobility scooter will be recovered through</w:t>
      </w:r>
      <w:r w:rsidR="005D7C62" w:rsidRPr="000B6DE2">
        <w:rPr>
          <w:rFonts w:ascii="ArialMT" w:hAnsi="ArialMT" w:cs="ArialMT"/>
          <w:color w:val="auto"/>
        </w:rPr>
        <w:t xml:space="preserve"> your</w:t>
      </w:r>
      <w:r w:rsidRPr="000B6DE2">
        <w:rPr>
          <w:rFonts w:ascii="ArialMT" w:hAnsi="ArialMT" w:cs="ArialMT"/>
          <w:color w:val="auto"/>
        </w:rPr>
        <w:t xml:space="preserve"> insurance company. If </w:t>
      </w:r>
      <w:r w:rsidR="005D7C62" w:rsidRPr="000B6DE2">
        <w:rPr>
          <w:rFonts w:ascii="ArialMT" w:hAnsi="ArialMT" w:cs="ArialMT"/>
          <w:color w:val="auto"/>
        </w:rPr>
        <w:t>you</w:t>
      </w:r>
      <w:r w:rsidRPr="000B6DE2">
        <w:rPr>
          <w:rFonts w:ascii="ArialMT" w:hAnsi="ArialMT" w:cs="ArialMT"/>
          <w:color w:val="auto"/>
        </w:rPr>
        <w:t xml:space="preserve"> do not have a current insurance certificate,</w:t>
      </w:r>
      <w:r w:rsidR="005D7C62" w:rsidRPr="000B6DE2">
        <w:rPr>
          <w:rFonts w:ascii="ArialMT" w:hAnsi="ArialMT" w:cs="ArialMT"/>
          <w:color w:val="auto"/>
        </w:rPr>
        <w:t xml:space="preserve"> you</w:t>
      </w:r>
      <w:r w:rsidRPr="000B6DE2">
        <w:rPr>
          <w:rFonts w:ascii="ArialMT" w:hAnsi="ArialMT" w:cs="ArialMT"/>
          <w:color w:val="auto"/>
        </w:rPr>
        <w:t xml:space="preserve"> will be personally liable for all costs. </w:t>
      </w:r>
    </w:p>
    <w:p w14:paraId="34BC711D" w14:textId="77777777" w:rsidR="005D7C62" w:rsidRDefault="005D7C62" w:rsidP="000B6DE2">
      <w:pPr>
        <w:autoSpaceDE w:val="0"/>
        <w:autoSpaceDN w:val="0"/>
        <w:adjustRightInd w:val="0"/>
        <w:rPr>
          <w:rFonts w:ascii="ArialMT" w:hAnsi="ArialMT" w:cs="ArialMT"/>
          <w:color w:val="auto"/>
        </w:rPr>
      </w:pPr>
    </w:p>
    <w:p w14:paraId="028C510E" w14:textId="11AF5AAC" w:rsidR="008F5C03" w:rsidRPr="000B6DE2" w:rsidRDefault="008F5C03" w:rsidP="000B6DE2">
      <w:pPr>
        <w:pStyle w:val="Default"/>
        <w:numPr>
          <w:ilvl w:val="0"/>
          <w:numId w:val="7"/>
        </w:numPr>
        <w:ind w:left="360"/>
        <w:rPr>
          <w:rFonts w:ascii="Arial" w:hAnsi="Arial" w:cs="Arial"/>
          <w:sz w:val="22"/>
          <w:szCs w:val="22"/>
        </w:rPr>
      </w:pPr>
      <w:r w:rsidRPr="000B6DE2">
        <w:rPr>
          <w:rFonts w:ascii="Arial" w:hAnsi="Arial" w:cs="Arial"/>
          <w:color w:val="auto"/>
          <w:sz w:val="22"/>
          <w:szCs w:val="22"/>
        </w:rPr>
        <w:t>Failure to comply with the above will result in Guinness attempting to make reasonable atte</w:t>
      </w:r>
      <w:r w:rsidR="004275E0">
        <w:rPr>
          <w:rFonts w:ascii="Arial" w:hAnsi="Arial" w:cs="Arial"/>
          <w:color w:val="auto"/>
          <w:sz w:val="22"/>
          <w:szCs w:val="22"/>
        </w:rPr>
        <w:t>m</w:t>
      </w:r>
      <w:r w:rsidRPr="000B6DE2">
        <w:rPr>
          <w:rFonts w:ascii="Arial" w:hAnsi="Arial" w:cs="Arial"/>
          <w:color w:val="auto"/>
          <w:sz w:val="22"/>
          <w:szCs w:val="22"/>
        </w:rPr>
        <w:t xml:space="preserve">pts to </w:t>
      </w:r>
      <w:proofErr w:type="gramStart"/>
      <w:r w:rsidRPr="000B6DE2">
        <w:rPr>
          <w:rFonts w:ascii="Arial" w:hAnsi="Arial" w:cs="Arial"/>
          <w:color w:val="auto"/>
          <w:sz w:val="22"/>
          <w:szCs w:val="22"/>
        </w:rPr>
        <w:t>find</w:t>
      </w:r>
      <w:proofErr w:type="gramEnd"/>
      <w:r w:rsidRPr="000B6DE2">
        <w:rPr>
          <w:rFonts w:ascii="Arial" w:hAnsi="Arial" w:cs="Arial"/>
          <w:color w:val="auto"/>
          <w:sz w:val="22"/>
          <w:szCs w:val="22"/>
        </w:rPr>
        <w:t xml:space="preserve"> a </w:t>
      </w:r>
      <w:r w:rsidR="004742AA" w:rsidRPr="000B6DE2">
        <w:rPr>
          <w:rFonts w:ascii="Arial" w:hAnsi="Arial" w:cs="Arial"/>
          <w:color w:val="auto"/>
          <w:sz w:val="22"/>
          <w:szCs w:val="22"/>
        </w:rPr>
        <w:t>solution</w:t>
      </w:r>
      <w:r w:rsidRPr="000B6DE2">
        <w:rPr>
          <w:rFonts w:ascii="Arial" w:hAnsi="Arial" w:cs="Arial"/>
          <w:color w:val="auto"/>
          <w:sz w:val="22"/>
          <w:szCs w:val="22"/>
        </w:rPr>
        <w:t>.</w:t>
      </w:r>
      <w:r w:rsidRPr="000B6DE2">
        <w:rPr>
          <w:rFonts w:ascii="Arial" w:hAnsi="Arial" w:cs="Arial"/>
          <w:sz w:val="22"/>
          <w:szCs w:val="22"/>
        </w:rPr>
        <w:t xml:space="preserve"> Where customers persist in this type of behaviour and when verbal and written warnings have been wilfully ignored or not adhered to, Guinness may consider enforcement action. This could take the form of: </w:t>
      </w:r>
    </w:p>
    <w:p w14:paraId="5C0E4938" w14:textId="590CAEBE" w:rsidR="008F5C03" w:rsidRPr="008F5C03" w:rsidRDefault="008F5C03" w:rsidP="000B6DE2">
      <w:pPr>
        <w:pStyle w:val="Default"/>
        <w:numPr>
          <w:ilvl w:val="1"/>
          <w:numId w:val="7"/>
        </w:numPr>
        <w:rPr>
          <w:rFonts w:ascii="Arial" w:hAnsi="Arial" w:cs="Arial"/>
          <w:sz w:val="22"/>
          <w:szCs w:val="22"/>
        </w:rPr>
      </w:pPr>
      <w:r w:rsidRPr="008F5C03">
        <w:rPr>
          <w:rFonts w:ascii="Arial" w:hAnsi="Arial" w:cs="Arial"/>
          <w:sz w:val="22"/>
          <w:szCs w:val="22"/>
        </w:rPr>
        <w:t xml:space="preserve">Injunctions or tenancy enforcement actions </w:t>
      </w:r>
    </w:p>
    <w:p w14:paraId="2B1BDFF6" w14:textId="2CAE9073" w:rsidR="008F5C03" w:rsidRPr="008F5C03" w:rsidRDefault="008F5C03" w:rsidP="000B6DE2">
      <w:pPr>
        <w:pStyle w:val="Default"/>
        <w:numPr>
          <w:ilvl w:val="1"/>
          <w:numId w:val="7"/>
        </w:numPr>
        <w:rPr>
          <w:rFonts w:ascii="Arial" w:hAnsi="Arial" w:cs="Arial"/>
          <w:sz w:val="22"/>
          <w:szCs w:val="22"/>
        </w:rPr>
      </w:pPr>
      <w:r w:rsidRPr="008F5C03">
        <w:rPr>
          <w:rFonts w:ascii="Arial" w:hAnsi="Arial" w:cs="Arial"/>
          <w:sz w:val="22"/>
          <w:szCs w:val="22"/>
        </w:rPr>
        <w:t xml:space="preserve">Removal of the </w:t>
      </w:r>
      <w:r>
        <w:rPr>
          <w:rFonts w:ascii="Arial" w:hAnsi="Arial" w:cs="Arial"/>
          <w:sz w:val="22"/>
          <w:szCs w:val="22"/>
        </w:rPr>
        <w:t>mobility scooter</w:t>
      </w:r>
      <w:r w:rsidRPr="008F5C03">
        <w:rPr>
          <w:rFonts w:ascii="Arial" w:hAnsi="Arial" w:cs="Arial"/>
          <w:sz w:val="22"/>
          <w:szCs w:val="22"/>
        </w:rPr>
        <w:t xml:space="preserve"> in which case a TORT notice will be served on </w:t>
      </w:r>
      <w:r w:rsidR="000B6DE2">
        <w:rPr>
          <w:rFonts w:ascii="Arial" w:hAnsi="Arial" w:cs="Arial"/>
          <w:sz w:val="22"/>
          <w:szCs w:val="22"/>
        </w:rPr>
        <w:t>you</w:t>
      </w:r>
      <w:r w:rsidRPr="008F5C03">
        <w:rPr>
          <w:rFonts w:ascii="Arial" w:hAnsi="Arial" w:cs="Arial"/>
          <w:sz w:val="22"/>
          <w:szCs w:val="22"/>
        </w:rPr>
        <w:t xml:space="preserve"> and </w:t>
      </w:r>
      <w:r w:rsidR="000B6DE2">
        <w:rPr>
          <w:rFonts w:ascii="Arial" w:hAnsi="Arial" w:cs="Arial"/>
          <w:sz w:val="22"/>
          <w:szCs w:val="22"/>
        </w:rPr>
        <w:t>you</w:t>
      </w:r>
      <w:r w:rsidRPr="008F5C03">
        <w:rPr>
          <w:rFonts w:ascii="Arial" w:hAnsi="Arial" w:cs="Arial"/>
          <w:sz w:val="22"/>
          <w:szCs w:val="22"/>
        </w:rPr>
        <w:t xml:space="preserve"> will have 28 days to collect the item before </w:t>
      </w:r>
      <w:r>
        <w:rPr>
          <w:rFonts w:ascii="Arial" w:hAnsi="Arial" w:cs="Arial"/>
          <w:sz w:val="22"/>
          <w:szCs w:val="22"/>
        </w:rPr>
        <w:t xml:space="preserve">Guinness </w:t>
      </w:r>
      <w:r w:rsidRPr="008F5C03">
        <w:rPr>
          <w:rFonts w:ascii="Arial" w:hAnsi="Arial" w:cs="Arial"/>
          <w:sz w:val="22"/>
          <w:szCs w:val="22"/>
        </w:rPr>
        <w:t>disposes of it permanently</w:t>
      </w:r>
      <w:r>
        <w:rPr>
          <w:rFonts w:ascii="Arial" w:hAnsi="Arial" w:cs="Arial"/>
          <w:sz w:val="22"/>
          <w:szCs w:val="22"/>
        </w:rPr>
        <w:t>.</w:t>
      </w:r>
      <w:r w:rsidRPr="008F5C03">
        <w:rPr>
          <w:rFonts w:ascii="Arial" w:hAnsi="Arial" w:cs="Arial"/>
          <w:sz w:val="22"/>
          <w:szCs w:val="22"/>
        </w:rPr>
        <w:t xml:space="preserve"> </w:t>
      </w:r>
    </w:p>
    <w:p w14:paraId="1A0AA90A" w14:textId="3F4092AA" w:rsidR="007B0838" w:rsidRDefault="007B0838" w:rsidP="0054427E">
      <w:pPr>
        <w:autoSpaceDE w:val="0"/>
        <w:autoSpaceDN w:val="0"/>
        <w:adjustRightInd w:val="0"/>
        <w:rPr>
          <w:rFonts w:eastAsia="HelveticaNeueLT-Roman"/>
          <w:b/>
          <w:color w:val="auto"/>
        </w:rPr>
      </w:pPr>
    </w:p>
    <w:p w14:paraId="714003D0" w14:textId="77777777" w:rsidR="007B0838" w:rsidRDefault="007B0838" w:rsidP="0054427E">
      <w:pPr>
        <w:autoSpaceDE w:val="0"/>
        <w:autoSpaceDN w:val="0"/>
        <w:adjustRightInd w:val="0"/>
        <w:rPr>
          <w:rFonts w:eastAsia="HelveticaNeueLT-Roman"/>
          <w:b/>
          <w:color w:val="auto"/>
        </w:rPr>
      </w:pPr>
    </w:p>
    <w:p w14:paraId="7AB1F8A4" w14:textId="77777777" w:rsidR="007B0838" w:rsidRDefault="007B0838" w:rsidP="0054427E">
      <w:pPr>
        <w:autoSpaceDE w:val="0"/>
        <w:autoSpaceDN w:val="0"/>
        <w:adjustRightInd w:val="0"/>
        <w:rPr>
          <w:rFonts w:eastAsia="HelveticaNeueLT-Roman"/>
          <w:b/>
          <w:color w:val="auto"/>
        </w:rPr>
      </w:pPr>
    </w:p>
    <w:p w14:paraId="44C1ABF3" w14:textId="77777777" w:rsidR="007B0838" w:rsidRDefault="007B0838" w:rsidP="0054427E">
      <w:pPr>
        <w:autoSpaceDE w:val="0"/>
        <w:autoSpaceDN w:val="0"/>
        <w:adjustRightInd w:val="0"/>
        <w:rPr>
          <w:rFonts w:eastAsia="HelveticaNeueLT-Roman"/>
          <w:b/>
          <w:color w:val="auto"/>
        </w:rPr>
      </w:pPr>
    </w:p>
    <w:p w14:paraId="25FAA81D" w14:textId="77777777" w:rsidR="007B0838" w:rsidRDefault="007B0838" w:rsidP="0054427E">
      <w:pPr>
        <w:autoSpaceDE w:val="0"/>
        <w:autoSpaceDN w:val="0"/>
        <w:adjustRightInd w:val="0"/>
        <w:rPr>
          <w:rFonts w:eastAsia="HelveticaNeueLT-Roman"/>
          <w:b/>
          <w:color w:val="auto"/>
        </w:rPr>
      </w:pPr>
    </w:p>
    <w:p w14:paraId="3612BE98" w14:textId="77777777" w:rsidR="007B0838" w:rsidRDefault="007B0838" w:rsidP="0054427E">
      <w:pPr>
        <w:autoSpaceDE w:val="0"/>
        <w:autoSpaceDN w:val="0"/>
        <w:adjustRightInd w:val="0"/>
        <w:rPr>
          <w:rFonts w:eastAsia="HelveticaNeueLT-Roman"/>
          <w:b/>
          <w:color w:val="auto"/>
        </w:rPr>
      </w:pPr>
    </w:p>
    <w:p w14:paraId="5534476E" w14:textId="77777777" w:rsidR="007B0838" w:rsidRDefault="007B0838" w:rsidP="0054427E">
      <w:pPr>
        <w:autoSpaceDE w:val="0"/>
        <w:autoSpaceDN w:val="0"/>
        <w:adjustRightInd w:val="0"/>
        <w:rPr>
          <w:rFonts w:eastAsia="HelveticaNeueLT-Roman"/>
          <w:b/>
          <w:color w:val="auto"/>
        </w:rPr>
      </w:pPr>
    </w:p>
    <w:p w14:paraId="79EEF93C" w14:textId="77777777" w:rsidR="000B6DE2" w:rsidRDefault="000B6DE2" w:rsidP="0054427E">
      <w:pPr>
        <w:autoSpaceDE w:val="0"/>
        <w:autoSpaceDN w:val="0"/>
        <w:adjustRightInd w:val="0"/>
        <w:rPr>
          <w:rFonts w:eastAsia="HelveticaNeueLT-Roman"/>
          <w:b/>
          <w:color w:val="auto"/>
        </w:rPr>
      </w:pPr>
    </w:p>
    <w:p w14:paraId="6C61103B" w14:textId="77777777" w:rsidR="00296E36" w:rsidRDefault="00296E36" w:rsidP="0054427E">
      <w:pPr>
        <w:autoSpaceDE w:val="0"/>
        <w:autoSpaceDN w:val="0"/>
        <w:adjustRightInd w:val="0"/>
        <w:rPr>
          <w:rFonts w:eastAsia="HelveticaNeueLT-Roman"/>
          <w:b/>
          <w:color w:val="auto"/>
        </w:rPr>
      </w:pPr>
    </w:p>
    <w:p w14:paraId="794A2059" w14:textId="69368A35" w:rsidR="00845E5B" w:rsidRPr="00845E5B" w:rsidRDefault="001E0A3D" w:rsidP="0054427E">
      <w:pPr>
        <w:autoSpaceDE w:val="0"/>
        <w:autoSpaceDN w:val="0"/>
        <w:adjustRightInd w:val="0"/>
        <w:rPr>
          <w:rFonts w:ascii="HelveticaNeueLT-Roman" w:eastAsia="HelveticaNeueLT-Roman" w:hAnsi="Times New Roman" w:cs="HelveticaNeueLT-Roman"/>
          <w:color w:val="auto"/>
          <w:sz w:val="18"/>
          <w:szCs w:val="18"/>
        </w:rPr>
      </w:pPr>
      <w:r>
        <w:rPr>
          <w:rFonts w:eastAsia="HelveticaNeueLT-Roman"/>
          <w:b/>
          <w:color w:val="auto"/>
        </w:rPr>
        <w:t>General Information</w:t>
      </w:r>
    </w:p>
    <w:p w14:paraId="4F89DA25" w14:textId="77777777" w:rsidR="00845E5B" w:rsidRDefault="00845E5B" w:rsidP="0054427E">
      <w:pPr>
        <w:autoSpaceDE w:val="0"/>
        <w:autoSpaceDN w:val="0"/>
        <w:adjustRightInd w:val="0"/>
        <w:rPr>
          <w:rFonts w:ascii="HelveticaNeueLT-Roman" w:eastAsia="HelveticaNeueLT-Roman" w:hAnsi="Times New Roman" w:cs="HelveticaNeueLT-Roman"/>
          <w:color w:val="auto"/>
          <w:sz w:val="18"/>
          <w:szCs w:val="18"/>
        </w:rPr>
      </w:pPr>
    </w:p>
    <w:p w14:paraId="48D06131" w14:textId="7D9F7AC1" w:rsidR="007B0838" w:rsidRPr="007B0838" w:rsidRDefault="007B0838" w:rsidP="007B0838">
      <w:pPr>
        <w:autoSpaceDE w:val="0"/>
        <w:autoSpaceDN w:val="0"/>
        <w:adjustRightInd w:val="0"/>
        <w:rPr>
          <w:rFonts w:eastAsia="HelveticaNeueLT-Roman"/>
          <w:b/>
          <w:i/>
          <w:color w:val="000000"/>
        </w:rPr>
      </w:pPr>
      <w:r w:rsidRPr="007B0838">
        <w:rPr>
          <w:rFonts w:eastAsia="HelveticaNeueLT-Roman"/>
          <w:b/>
          <w:i/>
          <w:color w:val="000000"/>
        </w:rPr>
        <w:t>Buying</w:t>
      </w:r>
    </w:p>
    <w:p w14:paraId="69803337" w14:textId="77777777" w:rsidR="000B6DE2" w:rsidRDefault="007B0838" w:rsidP="007B0838">
      <w:pPr>
        <w:autoSpaceDE w:val="0"/>
        <w:autoSpaceDN w:val="0"/>
        <w:adjustRightInd w:val="0"/>
        <w:rPr>
          <w:rFonts w:eastAsia="HelveticaNeueLT-Roman"/>
          <w:color w:val="000000"/>
        </w:rPr>
      </w:pPr>
      <w:r w:rsidRPr="007B0838">
        <w:rPr>
          <w:rFonts w:eastAsia="HelveticaNeueLT-Roman"/>
          <w:color w:val="000000"/>
        </w:rPr>
        <w:t>Before buying a mobility scooter it is important that you take time to consider your options as this may save you time, effort and</w:t>
      </w:r>
      <w:r>
        <w:rPr>
          <w:rFonts w:eastAsia="HelveticaNeueLT-Roman"/>
          <w:color w:val="000000"/>
        </w:rPr>
        <w:t xml:space="preserve"> </w:t>
      </w:r>
      <w:r w:rsidRPr="007B0838">
        <w:rPr>
          <w:rFonts w:eastAsia="HelveticaNeueLT-Roman"/>
          <w:color w:val="000000"/>
        </w:rPr>
        <w:t xml:space="preserve">resources later on. </w:t>
      </w:r>
    </w:p>
    <w:p w14:paraId="39EA885B" w14:textId="77777777" w:rsidR="000B6DE2" w:rsidRDefault="000B6DE2" w:rsidP="007B0838">
      <w:pPr>
        <w:autoSpaceDE w:val="0"/>
        <w:autoSpaceDN w:val="0"/>
        <w:adjustRightInd w:val="0"/>
        <w:rPr>
          <w:rFonts w:eastAsia="HelveticaNeueLT-Roman"/>
          <w:color w:val="000000"/>
        </w:rPr>
      </w:pPr>
    </w:p>
    <w:p w14:paraId="5F74EACB" w14:textId="4E6CAB0A" w:rsidR="007B0838" w:rsidRPr="007B0838" w:rsidRDefault="007B0838" w:rsidP="007B0838">
      <w:pPr>
        <w:autoSpaceDE w:val="0"/>
        <w:autoSpaceDN w:val="0"/>
        <w:adjustRightInd w:val="0"/>
        <w:rPr>
          <w:rFonts w:eastAsia="HelveticaNeueLT-Roman"/>
          <w:color w:val="000000"/>
        </w:rPr>
      </w:pPr>
      <w:r w:rsidRPr="007B0838">
        <w:rPr>
          <w:rFonts w:eastAsia="HelveticaNeueLT-Roman"/>
          <w:color w:val="000000"/>
        </w:rPr>
        <w:t>There are many different types and you need to find one that is suitable for your needs i.e. size, height, weight</w:t>
      </w:r>
      <w:r>
        <w:rPr>
          <w:rFonts w:eastAsia="HelveticaNeueLT-Roman"/>
          <w:color w:val="000000"/>
        </w:rPr>
        <w:t xml:space="preserve"> </w:t>
      </w:r>
      <w:r w:rsidRPr="007B0838">
        <w:rPr>
          <w:rFonts w:eastAsia="HelveticaNeueLT-Roman"/>
          <w:color w:val="000000"/>
        </w:rPr>
        <w:t>and restricted movement.</w:t>
      </w:r>
    </w:p>
    <w:p w14:paraId="1C5E80E5" w14:textId="77777777" w:rsidR="007B0838" w:rsidRDefault="007B0838" w:rsidP="007B0838">
      <w:pPr>
        <w:autoSpaceDE w:val="0"/>
        <w:autoSpaceDN w:val="0"/>
        <w:adjustRightInd w:val="0"/>
        <w:rPr>
          <w:rFonts w:eastAsia="HelveticaNeueLT-Roman"/>
          <w:color w:val="000000"/>
        </w:rPr>
      </w:pPr>
    </w:p>
    <w:p w14:paraId="02B97546" w14:textId="6B431E10" w:rsidR="007B0838" w:rsidRDefault="00B76257" w:rsidP="007B0838">
      <w:pPr>
        <w:autoSpaceDE w:val="0"/>
        <w:autoSpaceDN w:val="0"/>
        <w:adjustRightInd w:val="0"/>
        <w:rPr>
          <w:rFonts w:eastAsia="HelveticaNeueLT-Roman"/>
          <w:color w:val="000000"/>
        </w:rPr>
      </w:pPr>
      <w:r>
        <w:rPr>
          <w:rFonts w:eastAsia="HelveticaNeueLT-Roman"/>
          <w:color w:val="000000"/>
        </w:rPr>
        <w:t>Common guidelines recommend that you s</w:t>
      </w:r>
      <w:r w:rsidR="007B0838" w:rsidRPr="007B0838">
        <w:rPr>
          <w:rFonts w:eastAsia="HelveticaNeueLT-Roman"/>
          <w:color w:val="000000"/>
        </w:rPr>
        <w:t xml:space="preserve">et your budget </w:t>
      </w:r>
      <w:r w:rsidR="000B6DE2">
        <w:rPr>
          <w:rFonts w:eastAsia="HelveticaNeueLT-Roman"/>
          <w:color w:val="000000"/>
        </w:rPr>
        <w:t>to include</w:t>
      </w:r>
      <w:r w:rsidR="007B0838" w:rsidRPr="007B0838">
        <w:rPr>
          <w:rFonts w:eastAsia="HelveticaNeueLT-Roman"/>
          <w:color w:val="000000"/>
        </w:rPr>
        <w:t xml:space="preserve"> the cost of the vehicle, insurance and breakdown cover, maintenance, servicing and</w:t>
      </w:r>
      <w:r w:rsidR="007B0838">
        <w:rPr>
          <w:rFonts w:eastAsia="HelveticaNeueLT-Roman"/>
          <w:color w:val="000000"/>
        </w:rPr>
        <w:t xml:space="preserve"> </w:t>
      </w:r>
      <w:r w:rsidR="007B0838" w:rsidRPr="007B0838">
        <w:rPr>
          <w:rFonts w:eastAsia="HelveticaNeueLT-Roman"/>
          <w:color w:val="000000"/>
        </w:rPr>
        <w:t xml:space="preserve">repairs and any adaptations required. </w:t>
      </w:r>
    </w:p>
    <w:p w14:paraId="726587A6" w14:textId="77777777" w:rsidR="007B0838" w:rsidRDefault="007B0838" w:rsidP="007B0838">
      <w:pPr>
        <w:autoSpaceDE w:val="0"/>
        <w:autoSpaceDN w:val="0"/>
        <w:adjustRightInd w:val="0"/>
        <w:rPr>
          <w:rFonts w:eastAsia="HelveticaNeueLT-Roman"/>
          <w:color w:val="000000"/>
        </w:rPr>
      </w:pPr>
    </w:p>
    <w:p w14:paraId="4558D5ED" w14:textId="7E3D57DE" w:rsidR="007B0838" w:rsidRDefault="007B0838" w:rsidP="007B0838">
      <w:pPr>
        <w:autoSpaceDE w:val="0"/>
        <w:autoSpaceDN w:val="0"/>
        <w:adjustRightInd w:val="0"/>
        <w:rPr>
          <w:rFonts w:eastAsia="HelveticaNeueLT-Roman"/>
          <w:color w:val="000000"/>
        </w:rPr>
      </w:pPr>
      <w:r w:rsidRPr="007B0838">
        <w:rPr>
          <w:rFonts w:eastAsia="HelveticaNeueLT-Roman"/>
          <w:color w:val="000000"/>
        </w:rPr>
        <w:t>Funding from charities may be available</w:t>
      </w:r>
      <w:r w:rsidR="00D13AB1">
        <w:rPr>
          <w:rFonts w:eastAsia="HelveticaNeueLT-Roman"/>
          <w:color w:val="000000"/>
        </w:rPr>
        <w:t xml:space="preserve"> f</w:t>
      </w:r>
      <w:r w:rsidRPr="007B0838">
        <w:rPr>
          <w:rFonts w:eastAsia="HelveticaNeueLT-Roman"/>
          <w:color w:val="000000"/>
        </w:rPr>
        <w:t>or those in receipt of the higher</w:t>
      </w:r>
      <w:r>
        <w:rPr>
          <w:rFonts w:eastAsia="HelveticaNeueLT-Roman"/>
          <w:color w:val="000000"/>
        </w:rPr>
        <w:t xml:space="preserve"> </w:t>
      </w:r>
      <w:r w:rsidRPr="007B0838">
        <w:rPr>
          <w:rFonts w:eastAsia="HelveticaNeueLT-Roman"/>
          <w:color w:val="000000"/>
        </w:rPr>
        <w:t>mobility component of the Disability Living Allowance, enhanced rate of the Personal Independence Payment,</w:t>
      </w:r>
      <w:r>
        <w:rPr>
          <w:rFonts w:eastAsia="HelveticaNeueLT-Roman"/>
          <w:color w:val="000000"/>
        </w:rPr>
        <w:t xml:space="preserve"> </w:t>
      </w:r>
      <w:r w:rsidRPr="007B0838">
        <w:rPr>
          <w:rFonts w:eastAsia="HelveticaNeueLT-Roman"/>
          <w:color w:val="000000"/>
        </w:rPr>
        <w:t xml:space="preserve">War Pensioner’s Mobility Supplement or the Armed Forces Independence Payment </w:t>
      </w:r>
    </w:p>
    <w:p w14:paraId="0CE394D9" w14:textId="77777777" w:rsidR="007B0838" w:rsidRDefault="007B0838" w:rsidP="007B0838">
      <w:pPr>
        <w:autoSpaceDE w:val="0"/>
        <w:autoSpaceDN w:val="0"/>
        <w:adjustRightInd w:val="0"/>
        <w:rPr>
          <w:rFonts w:eastAsia="HelveticaNeueLT-Roman"/>
          <w:color w:val="000000"/>
        </w:rPr>
      </w:pPr>
    </w:p>
    <w:p w14:paraId="62A709F4" w14:textId="4173A73D" w:rsidR="007B0838" w:rsidRPr="007B0838" w:rsidRDefault="007B0838" w:rsidP="007B0838">
      <w:pPr>
        <w:autoSpaceDE w:val="0"/>
        <w:autoSpaceDN w:val="0"/>
        <w:adjustRightInd w:val="0"/>
        <w:rPr>
          <w:rFonts w:eastAsia="HelveticaNeueLT-Roman"/>
          <w:color w:val="000000"/>
        </w:rPr>
      </w:pPr>
      <w:r>
        <w:rPr>
          <w:rFonts w:eastAsia="HelveticaNeueLT-Roman"/>
          <w:color w:val="000000"/>
        </w:rPr>
        <w:t>T</w:t>
      </w:r>
      <w:r w:rsidRPr="007B0838">
        <w:rPr>
          <w:rFonts w:eastAsia="HelveticaNeueLT-Roman"/>
          <w:color w:val="000000"/>
        </w:rPr>
        <w:t>he Motability Scheme may</w:t>
      </w:r>
      <w:r>
        <w:rPr>
          <w:rFonts w:eastAsia="HelveticaNeueLT-Roman"/>
          <w:color w:val="000000"/>
        </w:rPr>
        <w:t xml:space="preserve"> </w:t>
      </w:r>
      <w:r w:rsidRPr="007B0838">
        <w:rPr>
          <w:rFonts w:eastAsia="HelveticaNeueLT-Roman"/>
          <w:color w:val="000000"/>
        </w:rPr>
        <w:t>allow for the benefit to be put towards the cost of leasing or buying a scooter.</w:t>
      </w:r>
    </w:p>
    <w:p w14:paraId="1763C088" w14:textId="77777777" w:rsidR="007B0838" w:rsidRDefault="007B0838" w:rsidP="007B0838">
      <w:pPr>
        <w:autoSpaceDE w:val="0"/>
        <w:autoSpaceDN w:val="0"/>
        <w:adjustRightInd w:val="0"/>
        <w:rPr>
          <w:rFonts w:eastAsia="HelveticaNeueLT-Roman"/>
          <w:color w:val="000000"/>
        </w:rPr>
      </w:pPr>
    </w:p>
    <w:p w14:paraId="17B91EB7" w14:textId="1447891C" w:rsidR="007B0838" w:rsidRPr="007B0838" w:rsidRDefault="007B0838" w:rsidP="007B0838">
      <w:pPr>
        <w:autoSpaceDE w:val="0"/>
        <w:autoSpaceDN w:val="0"/>
        <w:adjustRightInd w:val="0"/>
        <w:rPr>
          <w:rFonts w:eastAsia="HelveticaNeueLT-Roman"/>
          <w:color w:val="000000"/>
        </w:rPr>
      </w:pPr>
      <w:r w:rsidRPr="007B0838">
        <w:rPr>
          <w:rFonts w:eastAsia="HelveticaNeueLT-Roman"/>
          <w:color w:val="000000"/>
        </w:rPr>
        <w:t>It is recommended that you choose a dealer experienced in assessing customer needs. Avoid buying from</w:t>
      </w:r>
      <w:r>
        <w:rPr>
          <w:rFonts w:eastAsia="HelveticaNeueLT-Roman"/>
          <w:color w:val="000000"/>
        </w:rPr>
        <w:t xml:space="preserve"> </w:t>
      </w:r>
      <w:r w:rsidRPr="007B0838">
        <w:rPr>
          <w:rFonts w:eastAsia="HelveticaNeueLT-Roman"/>
          <w:color w:val="000000"/>
        </w:rPr>
        <w:t>an untrained sales person. Some vehicle suppliers are members of the British Healthcare Trades Association</w:t>
      </w:r>
      <w:r>
        <w:rPr>
          <w:rFonts w:eastAsia="HelveticaNeueLT-Roman"/>
          <w:color w:val="000000"/>
        </w:rPr>
        <w:t xml:space="preserve"> </w:t>
      </w:r>
      <w:r w:rsidRPr="007B0838">
        <w:rPr>
          <w:rFonts w:eastAsia="HelveticaNeueLT-Roman"/>
          <w:color w:val="000000"/>
        </w:rPr>
        <w:t>(BHTA).</w:t>
      </w:r>
    </w:p>
    <w:p w14:paraId="33DC0522" w14:textId="76419811" w:rsidR="007B0838" w:rsidRPr="008F5C03" w:rsidRDefault="007B0838" w:rsidP="000B6DE2">
      <w:pPr>
        <w:pStyle w:val="ListParagraph"/>
        <w:numPr>
          <w:ilvl w:val="0"/>
          <w:numId w:val="6"/>
        </w:numPr>
        <w:autoSpaceDE w:val="0"/>
        <w:autoSpaceDN w:val="0"/>
        <w:adjustRightInd w:val="0"/>
        <w:rPr>
          <w:rFonts w:eastAsia="HelveticaNeueLT-Roman"/>
          <w:color w:val="000000"/>
        </w:rPr>
      </w:pPr>
      <w:r w:rsidRPr="008F5C03">
        <w:rPr>
          <w:rFonts w:eastAsia="HelveticaNeueLT-Roman"/>
          <w:color w:val="000000"/>
        </w:rPr>
        <w:t>Check whether the dealer can offer appropriate training</w:t>
      </w:r>
    </w:p>
    <w:p w14:paraId="1ABDBB1A" w14:textId="565AA022" w:rsidR="007B0838" w:rsidRPr="008F5C03" w:rsidRDefault="007B0838" w:rsidP="000B6DE2">
      <w:pPr>
        <w:pStyle w:val="ListParagraph"/>
        <w:numPr>
          <w:ilvl w:val="0"/>
          <w:numId w:val="6"/>
        </w:numPr>
        <w:autoSpaceDE w:val="0"/>
        <w:autoSpaceDN w:val="0"/>
        <w:adjustRightInd w:val="0"/>
        <w:rPr>
          <w:rFonts w:eastAsia="HelveticaNeueLT-Roman"/>
          <w:color w:val="000000"/>
        </w:rPr>
      </w:pPr>
      <w:r w:rsidRPr="008F5C03">
        <w:rPr>
          <w:rFonts w:eastAsia="HelveticaNeueLT-Roman"/>
          <w:color w:val="000000"/>
        </w:rPr>
        <w:t>Ask if scooters can be hired to gain ex</w:t>
      </w:r>
      <w:r w:rsidR="00D13AB1">
        <w:rPr>
          <w:rFonts w:eastAsia="HelveticaNeueLT-Roman"/>
          <w:color w:val="000000"/>
        </w:rPr>
        <w:t>perience before making purchase</w:t>
      </w:r>
    </w:p>
    <w:p w14:paraId="7BBF8E70" w14:textId="2FAA1846" w:rsidR="007B0838" w:rsidRPr="008F5C03" w:rsidRDefault="007B0838" w:rsidP="000B6DE2">
      <w:pPr>
        <w:pStyle w:val="ListParagraph"/>
        <w:numPr>
          <w:ilvl w:val="0"/>
          <w:numId w:val="6"/>
        </w:numPr>
        <w:autoSpaceDE w:val="0"/>
        <w:autoSpaceDN w:val="0"/>
        <w:adjustRightInd w:val="0"/>
        <w:rPr>
          <w:rFonts w:eastAsia="HelveticaNeueLT-Roman"/>
          <w:color w:val="000000"/>
        </w:rPr>
      </w:pPr>
      <w:r w:rsidRPr="008F5C03">
        <w:rPr>
          <w:rFonts w:eastAsia="HelveticaNeueLT-Roman"/>
          <w:color w:val="000000"/>
        </w:rPr>
        <w:t xml:space="preserve">Consider your budget limit and whether you </w:t>
      </w:r>
      <w:r w:rsidR="00D13AB1">
        <w:rPr>
          <w:rFonts w:eastAsia="HelveticaNeueLT-Roman"/>
          <w:color w:val="000000"/>
        </w:rPr>
        <w:t>wish to buy new or second hand</w:t>
      </w:r>
    </w:p>
    <w:p w14:paraId="7EC84F27" w14:textId="06560460" w:rsidR="007B0838" w:rsidRPr="008F5C03" w:rsidRDefault="007B0838" w:rsidP="000B6DE2">
      <w:pPr>
        <w:pStyle w:val="ListParagraph"/>
        <w:numPr>
          <w:ilvl w:val="0"/>
          <w:numId w:val="6"/>
        </w:numPr>
        <w:autoSpaceDE w:val="0"/>
        <w:autoSpaceDN w:val="0"/>
        <w:adjustRightInd w:val="0"/>
        <w:rPr>
          <w:rFonts w:eastAsia="HelveticaNeueLT-Roman"/>
          <w:color w:val="000000"/>
        </w:rPr>
      </w:pPr>
      <w:r w:rsidRPr="008F5C03">
        <w:rPr>
          <w:rFonts w:eastAsia="HelveticaNeueLT-Roman"/>
          <w:color w:val="000000"/>
        </w:rPr>
        <w:t>Make sure you are familiar with all the controls on the scooter b</w:t>
      </w:r>
      <w:r w:rsidR="00D13AB1">
        <w:rPr>
          <w:rFonts w:eastAsia="HelveticaNeueLT-Roman"/>
          <w:color w:val="000000"/>
        </w:rPr>
        <w:t>efore buying and taking it home</w:t>
      </w:r>
    </w:p>
    <w:p w14:paraId="65917DBB" w14:textId="6EEC2FF9" w:rsidR="007B0838" w:rsidRPr="008F5C03" w:rsidRDefault="007B0838" w:rsidP="000B6DE2">
      <w:pPr>
        <w:pStyle w:val="ListParagraph"/>
        <w:numPr>
          <w:ilvl w:val="0"/>
          <w:numId w:val="6"/>
        </w:numPr>
        <w:autoSpaceDE w:val="0"/>
        <w:autoSpaceDN w:val="0"/>
        <w:adjustRightInd w:val="0"/>
        <w:rPr>
          <w:rFonts w:eastAsia="HelveticaNeueLT-Roman"/>
          <w:color w:val="000000"/>
        </w:rPr>
      </w:pPr>
      <w:r w:rsidRPr="008F5C03">
        <w:rPr>
          <w:rFonts w:eastAsia="HelveticaNeueLT-Roman"/>
          <w:color w:val="000000"/>
        </w:rPr>
        <w:t>Check whether there are instructions; second hand scooters may not have them</w:t>
      </w:r>
    </w:p>
    <w:p w14:paraId="199164CC" w14:textId="502A6D93" w:rsidR="007B0838" w:rsidRPr="008F5C03" w:rsidRDefault="007B0838" w:rsidP="000B6DE2">
      <w:pPr>
        <w:pStyle w:val="ListParagraph"/>
        <w:numPr>
          <w:ilvl w:val="0"/>
          <w:numId w:val="6"/>
        </w:numPr>
        <w:autoSpaceDE w:val="0"/>
        <w:autoSpaceDN w:val="0"/>
        <w:adjustRightInd w:val="0"/>
        <w:rPr>
          <w:rFonts w:eastAsia="HelveticaNeueLT-Roman"/>
          <w:color w:val="000000"/>
        </w:rPr>
      </w:pPr>
      <w:r w:rsidRPr="008F5C03">
        <w:rPr>
          <w:rFonts w:eastAsia="HelveticaNeueLT-Roman"/>
          <w:color w:val="000000"/>
        </w:rPr>
        <w:t>Ask if there is a warranty, what this covers and the duration of the warranty.</w:t>
      </w:r>
    </w:p>
    <w:p w14:paraId="632B9567" w14:textId="77777777" w:rsidR="007B0838" w:rsidRDefault="007B0838" w:rsidP="007B0838">
      <w:pPr>
        <w:autoSpaceDE w:val="0"/>
        <w:autoSpaceDN w:val="0"/>
        <w:adjustRightInd w:val="0"/>
        <w:rPr>
          <w:rFonts w:eastAsia="HelveticaNeueLT-Roman"/>
          <w:color w:val="000000"/>
        </w:rPr>
      </w:pPr>
    </w:p>
    <w:p w14:paraId="79D4B53B" w14:textId="3AF4FA1A" w:rsidR="007B0838" w:rsidRPr="007B0838" w:rsidRDefault="007B0838" w:rsidP="007B0838">
      <w:pPr>
        <w:autoSpaceDE w:val="0"/>
        <w:autoSpaceDN w:val="0"/>
        <w:adjustRightInd w:val="0"/>
        <w:rPr>
          <w:rFonts w:eastAsia="HelveticaNeueLT-Roman"/>
          <w:color w:val="000000"/>
        </w:rPr>
      </w:pPr>
      <w:r w:rsidRPr="007B0838">
        <w:rPr>
          <w:rFonts w:eastAsia="HelveticaNeueLT-Roman"/>
          <w:color w:val="000000"/>
        </w:rPr>
        <w:t xml:space="preserve">Visit </w:t>
      </w:r>
      <w:r w:rsidRPr="007B0838">
        <w:rPr>
          <w:rFonts w:eastAsia="HelveticaNeueLT-Roman"/>
          <w:color w:val="1757F6"/>
        </w:rPr>
        <w:t xml:space="preserve">www.charitychoice.co.uk </w:t>
      </w:r>
      <w:r w:rsidRPr="007B0838">
        <w:rPr>
          <w:rFonts w:eastAsia="HelveticaNeueLT-Roman"/>
          <w:color w:val="000000"/>
        </w:rPr>
        <w:t xml:space="preserve">or </w:t>
      </w:r>
      <w:r w:rsidRPr="007B0838">
        <w:rPr>
          <w:rFonts w:eastAsia="HelveticaNeueLT-Roman"/>
          <w:color w:val="1757F6"/>
        </w:rPr>
        <w:t xml:space="preserve">www.guidestar.org.uk </w:t>
      </w:r>
      <w:r w:rsidRPr="007B0838">
        <w:rPr>
          <w:rFonts w:eastAsia="HelveticaNeueLT-Roman"/>
          <w:color w:val="000000"/>
        </w:rPr>
        <w:t>for contact details of charities that may assist with funding.</w:t>
      </w:r>
    </w:p>
    <w:p w14:paraId="7606D033" w14:textId="77777777" w:rsidR="007B0838" w:rsidRDefault="007B0838" w:rsidP="007B0838">
      <w:pPr>
        <w:rPr>
          <w:rFonts w:eastAsia="HelveticaNeueLT-Roman"/>
          <w:color w:val="000000"/>
        </w:rPr>
      </w:pPr>
    </w:p>
    <w:p w14:paraId="70399171" w14:textId="0CB77B6E" w:rsidR="007B0838" w:rsidRPr="007B0838" w:rsidRDefault="007B0838" w:rsidP="007B0838">
      <w:pPr>
        <w:rPr>
          <w:color w:val="auto"/>
        </w:rPr>
      </w:pPr>
      <w:r w:rsidRPr="007B0838">
        <w:rPr>
          <w:rFonts w:eastAsia="HelveticaNeueLT-Roman"/>
          <w:color w:val="000000"/>
        </w:rPr>
        <w:t xml:space="preserve">Visit </w:t>
      </w:r>
      <w:r w:rsidRPr="007B0838">
        <w:rPr>
          <w:rFonts w:eastAsia="HelveticaNeueLT-Roman"/>
          <w:color w:val="1757F6"/>
        </w:rPr>
        <w:t xml:space="preserve">www.motability.co.uk </w:t>
      </w:r>
      <w:r w:rsidRPr="007B0838">
        <w:rPr>
          <w:rFonts w:eastAsia="HelveticaNeueLT-Roman"/>
          <w:color w:val="000000"/>
        </w:rPr>
        <w:t>for more information on the Motability Scheme.</w:t>
      </w:r>
    </w:p>
    <w:p w14:paraId="262A69C2" w14:textId="4EA28511" w:rsidR="007B0838" w:rsidRDefault="007B0838" w:rsidP="0054427E">
      <w:pPr>
        <w:autoSpaceDE w:val="0"/>
        <w:autoSpaceDN w:val="0"/>
        <w:adjustRightInd w:val="0"/>
        <w:rPr>
          <w:rFonts w:ascii="HelveticaNeueLT-Roman" w:eastAsia="HelveticaNeueLT-Roman" w:hAnsi="Times New Roman" w:cs="HelveticaNeueLT-Roman"/>
          <w:color w:val="auto"/>
          <w:sz w:val="18"/>
          <w:szCs w:val="18"/>
        </w:rPr>
      </w:pPr>
    </w:p>
    <w:p w14:paraId="08960C2F" w14:textId="7B889AC3" w:rsidR="007B0838" w:rsidRDefault="007B0838" w:rsidP="0054427E">
      <w:pPr>
        <w:autoSpaceDE w:val="0"/>
        <w:autoSpaceDN w:val="0"/>
        <w:adjustRightInd w:val="0"/>
        <w:rPr>
          <w:rFonts w:ascii="HelveticaNeueLT-Roman" w:eastAsia="HelveticaNeueLT-Roman" w:hAnsi="Times New Roman" w:cs="HelveticaNeueLT-Roman"/>
          <w:color w:val="auto"/>
          <w:sz w:val="18"/>
          <w:szCs w:val="18"/>
        </w:rPr>
      </w:pPr>
    </w:p>
    <w:p w14:paraId="5CEB2A04" w14:textId="71579F0A" w:rsidR="007B0838" w:rsidRPr="007B0838" w:rsidRDefault="007B0838" w:rsidP="0054427E">
      <w:pPr>
        <w:autoSpaceDE w:val="0"/>
        <w:autoSpaceDN w:val="0"/>
        <w:adjustRightInd w:val="0"/>
        <w:rPr>
          <w:rFonts w:eastAsia="HelveticaNeueLT-Roman"/>
          <w:b/>
          <w:i/>
          <w:color w:val="auto"/>
        </w:rPr>
      </w:pPr>
      <w:r w:rsidRPr="007B0838">
        <w:rPr>
          <w:rFonts w:eastAsia="HelveticaNeueLT-Roman"/>
          <w:b/>
          <w:i/>
          <w:color w:val="auto"/>
        </w:rPr>
        <w:t xml:space="preserve">Using, charging and maintaining </w:t>
      </w:r>
    </w:p>
    <w:p w14:paraId="10B1C9EA" w14:textId="77777777" w:rsidR="007B0838" w:rsidRDefault="007B0838" w:rsidP="0054427E">
      <w:pPr>
        <w:autoSpaceDE w:val="0"/>
        <w:autoSpaceDN w:val="0"/>
        <w:adjustRightInd w:val="0"/>
        <w:rPr>
          <w:rFonts w:eastAsia="HelveticaNeueLT-Roman"/>
          <w:color w:val="auto"/>
        </w:rPr>
      </w:pPr>
    </w:p>
    <w:p w14:paraId="58D1687A" w14:textId="77777777" w:rsidR="00EE7427" w:rsidRDefault="007B0838" w:rsidP="00EE7427">
      <w:pPr>
        <w:autoSpaceDE w:val="0"/>
        <w:autoSpaceDN w:val="0"/>
        <w:adjustRightInd w:val="0"/>
        <w:rPr>
          <w:rFonts w:eastAsia="HelveticaNeueLT-Roman"/>
          <w:color w:val="auto"/>
        </w:rPr>
      </w:pPr>
      <w:r>
        <w:rPr>
          <w:rFonts w:eastAsia="HelveticaNeueLT-Roman"/>
          <w:color w:val="auto"/>
        </w:rPr>
        <w:t>You</w:t>
      </w:r>
      <w:r w:rsidR="0054427E" w:rsidRPr="007B0838">
        <w:rPr>
          <w:rFonts w:eastAsia="HelveticaNeueLT-Roman"/>
          <w:color w:val="auto"/>
        </w:rPr>
        <w:t xml:space="preserve"> should ensure that </w:t>
      </w:r>
      <w:r w:rsidR="00D13AB1">
        <w:rPr>
          <w:rFonts w:eastAsia="HelveticaNeueLT-Roman"/>
          <w:color w:val="auto"/>
        </w:rPr>
        <w:t>you</w:t>
      </w:r>
      <w:r w:rsidR="0054427E" w:rsidRPr="007B0838">
        <w:rPr>
          <w:rFonts w:eastAsia="HelveticaNeueLT-Roman"/>
          <w:color w:val="auto"/>
        </w:rPr>
        <w:t xml:space="preserve"> follow any manufacturer guidelines or instructions on the safe use and charging of</w:t>
      </w:r>
      <w:r>
        <w:rPr>
          <w:rFonts w:eastAsia="HelveticaNeueLT-Roman"/>
          <w:color w:val="auto"/>
        </w:rPr>
        <w:t xml:space="preserve"> </w:t>
      </w:r>
      <w:r w:rsidR="0054427E" w:rsidRPr="007B0838">
        <w:rPr>
          <w:rFonts w:eastAsia="HelveticaNeueLT-Roman"/>
          <w:color w:val="auto"/>
        </w:rPr>
        <w:t>their equipment.</w:t>
      </w:r>
    </w:p>
    <w:p w14:paraId="299EBBE0" w14:textId="77777777" w:rsidR="00EE7427" w:rsidRDefault="00EE7427" w:rsidP="00EE7427">
      <w:pPr>
        <w:autoSpaceDE w:val="0"/>
        <w:autoSpaceDN w:val="0"/>
        <w:adjustRightInd w:val="0"/>
        <w:rPr>
          <w:rFonts w:eastAsia="HelveticaNeueLT-Roman"/>
          <w:color w:val="auto"/>
        </w:rPr>
      </w:pPr>
    </w:p>
    <w:p w14:paraId="29D82C4F" w14:textId="390255B4" w:rsidR="00EE7427" w:rsidRDefault="007B0838" w:rsidP="00EE7427">
      <w:pPr>
        <w:autoSpaceDE w:val="0"/>
        <w:autoSpaceDN w:val="0"/>
        <w:adjustRightInd w:val="0"/>
        <w:rPr>
          <w:rFonts w:eastAsia="HelveticaNeueLT-Roman"/>
          <w:color w:val="auto"/>
        </w:rPr>
      </w:pPr>
      <w:r w:rsidRPr="007B0838">
        <w:rPr>
          <w:rFonts w:eastAsia="HelveticaNeueLT-Roman"/>
          <w:color w:val="auto"/>
        </w:rPr>
        <w:t>When thinking ab</w:t>
      </w:r>
      <w:r w:rsidR="00D13AB1">
        <w:rPr>
          <w:rFonts w:eastAsia="HelveticaNeueLT-Roman"/>
          <w:color w:val="auto"/>
        </w:rPr>
        <w:t>o</w:t>
      </w:r>
      <w:r w:rsidRPr="007B0838">
        <w:rPr>
          <w:rFonts w:eastAsia="HelveticaNeueLT-Roman"/>
          <w:color w:val="auto"/>
        </w:rPr>
        <w:t>ut where to store your mobility scooter you should consider</w:t>
      </w:r>
      <w:r w:rsidR="0054427E" w:rsidRPr="007B0838">
        <w:rPr>
          <w:rFonts w:eastAsia="HelveticaNeueLT-Roman"/>
          <w:color w:val="auto"/>
        </w:rPr>
        <w:t xml:space="preserve"> the following questions</w:t>
      </w:r>
      <w:r w:rsidRPr="007B0838">
        <w:rPr>
          <w:rFonts w:eastAsia="HelveticaNeueLT-Roman"/>
          <w:color w:val="auto"/>
        </w:rPr>
        <w:t>:</w:t>
      </w:r>
      <w:r w:rsidR="0054427E" w:rsidRPr="007B0838">
        <w:rPr>
          <w:rFonts w:eastAsia="HelveticaNeueLT-Roman"/>
          <w:color w:val="auto"/>
        </w:rPr>
        <w:t xml:space="preserve"> </w:t>
      </w:r>
    </w:p>
    <w:p w14:paraId="46A78A77" w14:textId="1B04FFDB" w:rsidR="0054427E" w:rsidRPr="007B0838" w:rsidRDefault="0054427E" w:rsidP="000B6DE2">
      <w:pPr>
        <w:pStyle w:val="ListParagraph"/>
        <w:numPr>
          <w:ilvl w:val="0"/>
          <w:numId w:val="5"/>
        </w:numPr>
        <w:autoSpaceDE w:val="0"/>
        <w:autoSpaceDN w:val="0"/>
        <w:adjustRightInd w:val="0"/>
        <w:rPr>
          <w:rFonts w:eastAsia="HelveticaNeueLT-Roman"/>
          <w:color w:val="auto"/>
        </w:rPr>
      </w:pPr>
      <w:r w:rsidRPr="007B0838">
        <w:rPr>
          <w:rFonts w:eastAsia="HelveticaNeueLT-Roman"/>
          <w:color w:val="auto"/>
        </w:rPr>
        <w:t>Is there sufficient detection in place within the proposed storage area to provide early warning to others in</w:t>
      </w:r>
      <w:r w:rsidR="007B0838" w:rsidRPr="007B0838">
        <w:rPr>
          <w:rFonts w:eastAsia="HelveticaNeueLT-Roman"/>
          <w:color w:val="auto"/>
        </w:rPr>
        <w:t xml:space="preserve"> </w:t>
      </w:r>
      <w:r w:rsidRPr="007B0838">
        <w:rPr>
          <w:rFonts w:eastAsia="HelveticaNeueLT-Roman"/>
          <w:color w:val="auto"/>
        </w:rPr>
        <w:t>the event of a fire?</w:t>
      </w:r>
    </w:p>
    <w:p w14:paraId="2451A012" w14:textId="26F5DAE7" w:rsidR="0054427E" w:rsidRPr="00D13AB1" w:rsidRDefault="0054427E" w:rsidP="00103267">
      <w:pPr>
        <w:pStyle w:val="ListParagraph"/>
        <w:numPr>
          <w:ilvl w:val="0"/>
          <w:numId w:val="5"/>
        </w:numPr>
        <w:autoSpaceDE w:val="0"/>
        <w:autoSpaceDN w:val="0"/>
        <w:adjustRightInd w:val="0"/>
        <w:rPr>
          <w:rFonts w:eastAsia="HelveticaNeueLT-Roman"/>
          <w:color w:val="auto"/>
        </w:rPr>
      </w:pPr>
      <w:r w:rsidRPr="00D13AB1">
        <w:rPr>
          <w:rFonts w:eastAsia="HelveticaNeueLT-Roman"/>
          <w:color w:val="auto"/>
        </w:rPr>
        <w:t>If the building is not staffed and fire detection is available for the proposed storage area, is the system</w:t>
      </w:r>
      <w:r w:rsidR="00D13AB1" w:rsidRPr="00D13AB1">
        <w:rPr>
          <w:rFonts w:eastAsia="HelveticaNeueLT-Roman"/>
          <w:color w:val="auto"/>
        </w:rPr>
        <w:t xml:space="preserve"> </w:t>
      </w:r>
      <w:r w:rsidRPr="00D13AB1">
        <w:rPr>
          <w:rFonts w:eastAsia="HelveticaNeueLT-Roman"/>
          <w:color w:val="auto"/>
        </w:rPr>
        <w:t>monitored?</w:t>
      </w:r>
    </w:p>
    <w:p w14:paraId="6A76856A" w14:textId="2BF61CA8" w:rsidR="0054427E" w:rsidRPr="007B0838" w:rsidRDefault="0054427E" w:rsidP="000B6DE2">
      <w:pPr>
        <w:pStyle w:val="ListParagraph"/>
        <w:numPr>
          <w:ilvl w:val="0"/>
          <w:numId w:val="5"/>
        </w:numPr>
        <w:autoSpaceDE w:val="0"/>
        <w:autoSpaceDN w:val="0"/>
        <w:adjustRightInd w:val="0"/>
        <w:rPr>
          <w:rFonts w:eastAsia="HelveticaNeueLT-Roman"/>
          <w:color w:val="auto"/>
        </w:rPr>
      </w:pPr>
      <w:r w:rsidRPr="007B0838">
        <w:rPr>
          <w:rFonts w:eastAsia="HelveticaNeueLT-Roman"/>
          <w:color w:val="auto"/>
        </w:rPr>
        <w:t>Can a fire be restricted to the room of origin</w:t>
      </w:r>
      <w:r w:rsidR="00D13AB1">
        <w:rPr>
          <w:rFonts w:eastAsia="HelveticaNeueLT-Roman"/>
          <w:color w:val="auto"/>
        </w:rPr>
        <w:t>/where the scooter is stored</w:t>
      </w:r>
      <w:r w:rsidRPr="007B0838">
        <w:rPr>
          <w:rFonts w:eastAsia="HelveticaNeueLT-Roman"/>
          <w:color w:val="auto"/>
        </w:rPr>
        <w:t>?</w:t>
      </w:r>
    </w:p>
    <w:p w14:paraId="5FE91A28" w14:textId="21FD0799" w:rsidR="0054427E" w:rsidRPr="007B0838" w:rsidRDefault="0054427E" w:rsidP="000B6DE2">
      <w:pPr>
        <w:pStyle w:val="ListParagraph"/>
        <w:numPr>
          <w:ilvl w:val="0"/>
          <w:numId w:val="5"/>
        </w:numPr>
        <w:autoSpaceDE w:val="0"/>
        <w:autoSpaceDN w:val="0"/>
        <w:adjustRightInd w:val="0"/>
        <w:rPr>
          <w:rFonts w:eastAsia="HelveticaNeueLT-Roman"/>
          <w:color w:val="auto"/>
        </w:rPr>
      </w:pPr>
      <w:r w:rsidRPr="007B0838">
        <w:rPr>
          <w:rFonts w:eastAsia="HelveticaNeueLT-Roman"/>
          <w:color w:val="auto"/>
        </w:rPr>
        <w:t>Can all persons</w:t>
      </w:r>
      <w:r w:rsidR="004275E0">
        <w:rPr>
          <w:rFonts w:eastAsia="HelveticaNeueLT-Roman"/>
          <w:color w:val="auto"/>
        </w:rPr>
        <w:t xml:space="preserve"> (in the property) </w:t>
      </w:r>
      <w:r w:rsidRPr="007B0838">
        <w:rPr>
          <w:rFonts w:eastAsia="HelveticaNeueLT-Roman"/>
          <w:color w:val="auto"/>
        </w:rPr>
        <w:t>reach a place of relative or ultimate safety?</w:t>
      </w:r>
    </w:p>
    <w:p w14:paraId="0C9D6AE5" w14:textId="320AA8C5" w:rsidR="0054427E" w:rsidRPr="007B0838" w:rsidRDefault="0054427E" w:rsidP="000B6DE2">
      <w:pPr>
        <w:pStyle w:val="ListParagraph"/>
        <w:numPr>
          <w:ilvl w:val="0"/>
          <w:numId w:val="5"/>
        </w:numPr>
        <w:autoSpaceDE w:val="0"/>
        <w:autoSpaceDN w:val="0"/>
        <w:adjustRightInd w:val="0"/>
        <w:rPr>
          <w:rFonts w:eastAsia="HelveticaNeueLT-Roman"/>
          <w:color w:val="auto"/>
        </w:rPr>
      </w:pPr>
      <w:r w:rsidRPr="007B0838">
        <w:rPr>
          <w:rFonts w:eastAsia="HelveticaNeueLT-Roman"/>
          <w:color w:val="auto"/>
        </w:rPr>
        <w:t>Are there sufficient electrical sockets available</w:t>
      </w:r>
      <w:r w:rsidR="007B0838">
        <w:rPr>
          <w:rFonts w:eastAsia="HelveticaNeueLT-Roman"/>
          <w:color w:val="auto"/>
        </w:rPr>
        <w:t xml:space="preserve"> and are these suitable for the function</w:t>
      </w:r>
      <w:r w:rsidRPr="007B0838">
        <w:rPr>
          <w:rFonts w:eastAsia="HelveticaNeueLT-Roman"/>
          <w:color w:val="auto"/>
        </w:rPr>
        <w:t>?</w:t>
      </w:r>
    </w:p>
    <w:p w14:paraId="0E1A780F" w14:textId="0B8F4F3D" w:rsidR="0054427E" w:rsidRPr="007B0838" w:rsidRDefault="0054427E" w:rsidP="000B6DE2">
      <w:pPr>
        <w:pStyle w:val="ListParagraph"/>
        <w:numPr>
          <w:ilvl w:val="0"/>
          <w:numId w:val="5"/>
        </w:numPr>
        <w:autoSpaceDE w:val="0"/>
        <w:autoSpaceDN w:val="0"/>
        <w:adjustRightInd w:val="0"/>
        <w:rPr>
          <w:rFonts w:eastAsia="HelveticaNeueLT-Roman"/>
          <w:color w:val="auto"/>
        </w:rPr>
      </w:pPr>
      <w:r w:rsidRPr="007B0838">
        <w:rPr>
          <w:rFonts w:eastAsia="HelveticaNeueLT-Roman"/>
          <w:color w:val="auto"/>
        </w:rPr>
        <w:t>Can charging time be restricted to minimise sleeping risk?</w:t>
      </w:r>
      <w:r w:rsidR="007B0838" w:rsidRPr="007B0838">
        <w:rPr>
          <w:rFonts w:eastAsia="HelveticaNeueLT-Roman"/>
          <w:color w:val="auto"/>
        </w:rPr>
        <w:t xml:space="preserve"> (</w:t>
      </w:r>
      <w:r w:rsidR="004742AA" w:rsidRPr="007B0838">
        <w:rPr>
          <w:rFonts w:eastAsia="HelveticaNeueLT-Roman"/>
          <w:color w:val="auto"/>
        </w:rPr>
        <w:t>i.e.</w:t>
      </w:r>
      <w:r w:rsidR="007B0838" w:rsidRPr="007B0838">
        <w:rPr>
          <w:rFonts w:eastAsia="HelveticaNeueLT-Roman"/>
          <w:color w:val="auto"/>
        </w:rPr>
        <w:t xml:space="preserve"> just charge between 08:00 and 18:00)</w:t>
      </w:r>
    </w:p>
    <w:p w14:paraId="287C9903" w14:textId="47E4FA87" w:rsidR="0054427E" w:rsidRPr="007B0838" w:rsidRDefault="0054427E" w:rsidP="000B6DE2">
      <w:pPr>
        <w:pStyle w:val="ListParagraph"/>
        <w:numPr>
          <w:ilvl w:val="0"/>
          <w:numId w:val="5"/>
        </w:numPr>
        <w:autoSpaceDE w:val="0"/>
        <w:autoSpaceDN w:val="0"/>
        <w:adjustRightInd w:val="0"/>
        <w:rPr>
          <w:rFonts w:eastAsia="HelveticaNeueLT-Roman"/>
          <w:color w:val="auto"/>
        </w:rPr>
      </w:pPr>
      <w:r w:rsidRPr="007B0838">
        <w:rPr>
          <w:rFonts w:eastAsia="HelveticaNeueLT-Roman"/>
          <w:color w:val="auto"/>
        </w:rPr>
        <w:t>Are there any other combustible materials in the vicinity?</w:t>
      </w:r>
    </w:p>
    <w:p w14:paraId="55B75D66" w14:textId="168FA888" w:rsidR="0054427E" w:rsidRPr="007B0838" w:rsidRDefault="00D13AB1" w:rsidP="000B6DE2">
      <w:pPr>
        <w:pStyle w:val="ListParagraph"/>
        <w:numPr>
          <w:ilvl w:val="0"/>
          <w:numId w:val="5"/>
        </w:numPr>
        <w:autoSpaceDE w:val="0"/>
        <w:autoSpaceDN w:val="0"/>
        <w:adjustRightInd w:val="0"/>
        <w:rPr>
          <w:rFonts w:eastAsia="HelveticaNeueLT-Roman"/>
          <w:color w:val="auto"/>
        </w:rPr>
      </w:pPr>
      <w:r>
        <w:rPr>
          <w:rFonts w:eastAsia="HelveticaNeueLT-Roman"/>
          <w:color w:val="auto"/>
        </w:rPr>
        <w:t>Can you safely get in and out of the area where you are storing/charging the scooter?</w:t>
      </w:r>
    </w:p>
    <w:p w14:paraId="76870059" w14:textId="09C9546A" w:rsidR="0054427E" w:rsidRPr="007B0838" w:rsidRDefault="007B0838" w:rsidP="000B6DE2">
      <w:pPr>
        <w:pStyle w:val="ListParagraph"/>
        <w:numPr>
          <w:ilvl w:val="0"/>
          <w:numId w:val="5"/>
        </w:numPr>
        <w:autoSpaceDE w:val="0"/>
        <w:autoSpaceDN w:val="0"/>
        <w:adjustRightInd w:val="0"/>
        <w:rPr>
          <w:rFonts w:eastAsia="HelveticaNeueLT-Roman"/>
          <w:color w:val="auto"/>
        </w:rPr>
      </w:pPr>
      <w:r w:rsidRPr="007B0838">
        <w:rPr>
          <w:rFonts w:eastAsia="HelveticaNeueLT-Roman"/>
          <w:color w:val="auto"/>
        </w:rPr>
        <w:t>Will your use of the mobility scooter</w:t>
      </w:r>
      <w:r w:rsidR="0054427E" w:rsidRPr="007B0838">
        <w:rPr>
          <w:rFonts w:eastAsia="HelveticaNeueLT-Roman"/>
          <w:color w:val="auto"/>
        </w:rPr>
        <w:t xml:space="preserve"> affect other residents?</w:t>
      </w:r>
    </w:p>
    <w:p w14:paraId="0A089A24" w14:textId="77777777" w:rsidR="007B0838" w:rsidRDefault="007B0838" w:rsidP="0054427E">
      <w:pPr>
        <w:autoSpaceDE w:val="0"/>
        <w:autoSpaceDN w:val="0"/>
        <w:adjustRightInd w:val="0"/>
        <w:rPr>
          <w:rFonts w:eastAsia="HelveticaNeueLT-Roman"/>
          <w:color w:val="auto"/>
        </w:rPr>
      </w:pPr>
    </w:p>
    <w:p w14:paraId="4BEF8209" w14:textId="77777777" w:rsidR="007B0838" w:rsidRDefault="007B0838" w:rsidP="0054427E">
      <w:pPr>
        <w:autoSpaceDE w:val="0"/>
        <w:autoSpaceDN w:val="0"/>
        <w:adjustRightInd w:val="0"/>
        <w:rPr>
          <w:rFonts w:eastAsia="HelveticaNeueLT-Roman"/>
          <w:color w:val="auto"/>
        </w:rPr>
      </w:pPr>
    </w:p>
    <w:p w14:paraId="78A2C956" w14:textId="77777777" w:rsidR="007B0838" w:rsidRDefault="007B0838" w:rsidP="0054427E">
      <w:pPr>
        <w:autoSpaceDE w:val="0"/>
        <w:autoSpaceDN w:val="0"/>
        <w:adjustRightInd w:val="0"/>
        <w:rPr>
          <w:rFonts w:eastAsia="HelveticaNeueLT-Roman"/>
          <w:color w:val="auto"/>
        </w:rPr>
      </w:pPr>
    </w:p>
    <w:p w14:paraId="342D9FB5" w14:textId="77777777" w:rsidR="007B0838" w:rsidRDefault="007B0838" w:rsidP="0054427E">
      <w:pPr>
        <w:autoSpaceDE w:val="0"/>
        <w:autoSpaceDN w:val="0"/>
        <w:adjustRightInd w:val="0"/>
        <w:rPr>
          <w:rFonts w:eastAsia="HelveticaNeueLT-Roman"/>
          <w:color w:val="auto"/>
        </w:rPr>
      </w:pPr>
    </w:p>
    <w:p w14:paraId="4B733D91" w14:textId="77777777" w:rsidR="007B0838" w:rsidRDefault="007B0838" w:rsidP="0054427E">
      <w:pPr>
        <w:autoSpaceDE w:val="0"/>
        <w:autoSpaceDN w:val="0"/>
        <w:adjustRightInd w:val="0"/>
        <w:rPr>
          <w:rFonts w:eastAsia="HelveticaNeueLT-Roman"/>
          <w:color w:val="auto"/>
        </w:rPr>
      </w:pPr>
    </w:p>
    <w:p w14:paraId="6D83FF6D" w14:textId="77777777" w:rsidR="007B0838" w:rsidRDefault="007B0838" w:rsidP="0054427E">
      <w:pPr>
        <w:autoSpaceDE w:val="0"/>
        <w:autoSpaceDN w:val="0"/>
        <w:adjustRightInd w:val="0"/>
        <w:rPr>
          <w:rFonts w:eastAsia="HelveticaNeueLT-Roman"/>
          <w:color w:val="auto"/>
        </w:rPr>
      </w:pPr>
    </w:p>
    <w:p w14:paraId="127974AC" w14:textId="77777777" w:rsidR="00843A14" w:rsidRDefault="00843A14" w:rsidP="0054427E">
      <w:pPr>
        <w:autoSpaceDE w:val="0"/>
        <w:autoSpaceDN w:val="0"/>
        <w:adjustRightInd w:val="0"/>
        <w:rPr>
          <w:rFonts w:eastAsia="HelveticaNeueLT-Roman"/>
          <w:color w:val="auto"/>
        </w:rPr>
      </w:pPr>
    </w:p>
    <w:p w14:paraId="7CE857A5" w14:textId="77777777" w:rsidR="00843A14" w:rsidRDefault="00843A14" w:rsidP="0054427E">
      <w:pPr>
        <w:autoSpaceDE w:val="0"/>
        <w:autoSpaceDN w:val="0"/>
        <w:adjustRightInd w:val="0"/>
        <w:rPr>
          <w:rFonts w:eastAsia="HelveticaNeueLT-Roman"/>
          <w:color w:val="auto"/>
        </w:rPr>
      </w:pPr>
    </w:p>
    <w:p w14:paraId="14501D49" w14:textId="1EB7669D" w:rsidR="0054427E" w:rsidRPr="007B0838" w:rsidRDefault="0054427E" w:rsidP="0054427E">
      <w:pPr>
        <w:autoSpaceDE w:val="0"/>
        <w:autoSpaceDN w:val="0"/>
        <w:adjustRightInd w:val="0"/>
        <w:rPr>
          <w:rFonts w:eastAsia="HelveticaNeueLT-Roman"/>
          <w:color w:val="auto"/>
        </w:rPr>
      </w:pPr>
      <w:r w:rsidRPr="007B0838">
        <w:rPr>
          <w:rFonts w:eastAsia="HelveticaNeueLT-Roman"/>
          <w:color w:val="auto"/>
        </w:rPr>
        <w:t>Separating the battery from the mobility scooter can reduce the risk, by removing the source of ignition. It should be</w:t>
      </w:r>
      <w:r w:rsidR="007B0838">
        <w:rPr>
          <w:rFonts w:eastAsia="HelveticaNeueLT-Roman"/>
          <w:color w:val="auto"/>
        </w:rPr>
        <w:t xml:space="preserve"> </w:t>
      </w:r>
      <w:r w:rsidRPr="007B0838">
        <w:rPr>
          <w:rFonts w:eastAsia="HelveticaNeueLT-Roman"/>
          <w:color w:val="auto"/>
        </w:rPr>
        <w:t>noted that some mobility scooters are not designed to have the battery removed</w:t>
      </w:r>
      <w:r w:rsidR="00D13AB1">
        <w:rPr>
          <w:rFonts w:eastAsia="HelveticaNeueLT-Roman"/>
          <w:color w:val="auto"/>
        </w:rPr>
        <w:t>.</w:t>
      </w:r>
      <w:r w:rsidRPr="007B0838">
        <w:rPr>
          <w:rFonts w:eastAsia="HelveticaNeueLT-Roman"/>
          <w:color w:val="auto"/>
        </w:rPr>
        <w:t xml:space="preserve"> </w:t>
      </w:r>
    </w:p>
    <w:p w14:paraId="78A6798A" w14:textId="77777777" w:rsidR="007B0838" w:rsidRDefault="007B0838" w:rsidP="0054427E">
      <w:pPr>
        <w:rPr>
          <w:rFonts w:eastAsia="HelveticaNeueLT-Roman"/>
          <w:color w:val="auto"/>
        </w:rPr>
      </w:pPr>
    </w:p>
    <w:p w14:paraId="58DDB163" w14:textId="79C970D9" w:rsidR="008D3347" w:rsidRPr="008F5C03" w:rsidRDefault="008F5C03" w:rsidP="008F5C03">
      <w:pPr>
        <w:rPr>
          <w:color w:val="auto"/>
        </w:rPr>
      </w:pPr>
      <w:r w:rsidRPr="008F5C03">
        <w:rPr>
          <w:color w:val="auto"/>
          <w:sz w:val="23"/>
          <w:szCs w:val="23"/>
        </w:rPr>
        <w:t xml:space="preserve">Where individuals use </w:t>
      </w:r>
      <w:r>
        <w:rPr>
          <w:color w:val="auto"/>
          <w:sz w:val="23"/>
          <w:szCs w:val="23"/>
        </w:rPr>
        <w:t>mobility scooters</w:t>
      </w:r>
      <w:r w:rsidRPr="008F5C03">
        <w:rPr>
          <w:color w:val="auto"/>
          <w:sz w:val="23"/>
          <w:szCs w:val="23"/>
        </w:rPr>
        <w:t xml:space="preserve"> and they are stored and charged entirely within the confines of their own home, with no adverse impacts on the fabric of the building or </w:t>
      </w:r>
      <w:r>
        <w:rPr>
          <w:color w:val="auto"/>
          <w:sz w:val="23"/>
          <w:szCs w:val="23"/>
        </w:rPr>
        <w:t>Guinness</w:t>
      </w:r>
      <w:r w:rsidRPr="008F5C03">
        <w:rPr>
          <w:color w:val="auto"/>
          <w:sz w:val="23"/>
          <w:szCs w:val="23"/>
        </w:rPr>
        <w:t xml:space="preserve"> owned fixtures, it will be at </w:t>
      </w:r>
      <w:r w:rsidR="00D13AB1">
        <w:rPr>
          <w:color w:val="auto"/>
          <w:sz w:val="23"/>
          <w:szCs w:val="23"/>
        </w:rPr>
        <w:t>your</w:t>
      </w:r>
      <w:r w:rsidRPr="008F5C03">
        <w:rPr>
          <w:color w:val="auto"/>
          <w:sz w:val="23"/>
          <w:szCs w:val="23"/>
        </w:rPr>
        <w:t xml:space="preserve"> own risk.</w:t>
      </w:r>
      <w:r>
        <w:rPr>
          <w:color w:val="auto"/>
          <w:sz w:val="23"/>
          <w:szCs w:val="23"/>
        </w:rPr>
        <w:t xml:space="preserve">  Guinness will </w:t>
      </w:r>
      <w:r w:rsidR="00270EB3">
        <w:rPr>
          <w:color w:val="auto"/>
          <w:sz w:val="23"/>
          <w:szCs w:val="23"/>
        </w:rPr>
        <w:t>accept no</w:t>
      </w:r>
      <w:r>
        <w:rPr>
          <w:color w:val="auto"/>
          <w:sz w:val="23"/>
          <w:szCs w:val="23"/>
        </w:rPr>
        <w:t xml:space="preserve"> </w:t>
      </w:r>
      <w:r w:rsidR="004742AA">
        <w:rPr>
          <w:color w:val="auto"/>
          <w:sz w:val="23"/>
          <w:szCs w:val="23"/>
        </w:rPr>
        <w:t>responsibility</w:t>
      </w:r>
      <w:r>
        <w:rPr>
          <w:color w:val="auto"/>
          <w:sz w:val="23"/>
          <w:szCs w:val="23"/>
        </w:rPr>
        <w:t xml:space="preserve"> for any issues resulting f</w:t>
      </w:r>
      <w:r w:rsidR="00D13AB1">
        <w:rPr>
          <w:color w:val="auto"/>
          <w:sz w:val="23"/>
          <w:szCs w:val="23"/>
        </w:rPr>
        <w:t>rom</w:t>
      </w:r>
      <w:r>
        <w:rPr>
          <w:color w:val="auto"/>
          <w:sz w:val="23"/>
          <w:szCs w:val="23"/>
        </w:rPr>
        <w:t xml:space="preserve"> </w:t>
      </w:r>
      <w:r w:rsidR="00D13AB1">
        <w:rPr>
          <w:color w:val="auto"/>
          <w:sz w:val="23"/>
          <w:szCs w:val="23"/>
        </w:rPr>
        <w:t>your</w:t>
      </w:r>
      <w:r>
        <w:rPr>
          <w:color w:val="auto"/>
          <w:sz w:val="23"/>
          <w:szCs w:val="23"/>
        </w:rPr>
        <w:t xml:space="preserve"> ownership and use of a mobility scooter.</w:t>
      </w:r>
    </w:p>
    <w:p w14:paraId="4BEAFF47" w14:textId="77777777" w:rsidR="008D3347" w:rsidRDefault="008D3347" w:rsidP="00DB2FE7">
      <w:pPr>
        <w:rPr>
          <w:color w:val="auto"/>
        </w:rPr>
      </w:pPr>
    </w:p>
    <w:p w14:paraId="7DD7F459" w14:textId="61761CE6" w:rsidR="00056185" w:rsidRDefault="00056185" w:rsidP="00DB2FE7"/>
    <w:p w14:paraId="0B3F8258" w14:textId="2BD4FE9B" w:rsidR="0097058B" w:rsidRDefault="0097058B" w:rsidP="00DB2FE7"/>
    <w:p w14:paraId="7DD7F46D" w14:textId="77777777" w:rsidR="00056185" w:rsidRDefault="00056185" w:rsidP="00DB2FE7"/>
    <w:p w14:paraId="7DD7F46E" w14:textId="77777777" w:rsidR="00056185" w:rsidRDefault="00056185" w:rsidP="00DB2FE7"/>
    <w:p w14:paraId="7DD7F46F" w14:textId="77777777" w:rsidR="00056185" w:rsidRDefault="00056185" w:rsidP="00DB2FE7"/>
    <w:p w14:paraId="7DD7F470" w14:textId="77777777" w:rsidR="00056185" w:rsidRDefault="00056185" w:rsidP="00DB2FE7"/>
    <w:p w14:paraId="7DD7F471" w14:textId="77777777" w:rsidR="00D67486" w:rsidRDefault="00D67486" w:rsidP="00DB2FE7"/>
    <w:p w14:paraId="7DD7F472" w14:textId="77777777" w:rsidR="004A2FCB" w:rsidRDefault="004A2FCB" w:rsidP="00DB2FE7">
      <w:pPr>
        <w:jc w:val="both"/>
        <w:rPr>
          <w:color w:val="auto"/>
          <w:sz w:val="24"/>
          <w:szCs w:val="24"/>
        </w:rPr>
      </w:pPr>
      <w:bookmarkStart w:id="1" w:name="AppointmentDesignatedOfficer"/>
      <w:bookmarkStart w:id="2" w:name="DesignatedOfficer"/>
      <w:bookmarkEnd w:id="1"/>
      <w:bookmarkEnd w:id="2"/>
    </w:p>
    <w:p w14:paraId="7DD7F473" w14:textId="77777777" w:rsidR="004A2FCB" w:rsidRDefault="004A2FCB" w:rsidP="00DB2FE7">
      <w:pPr>
        <w:jc w:val="both"/>
        <w:rPr>
          <w:color w:val="auto"/>
        </w:rPr>
      </w:pPr>
    </w:p>
    <w:p w14:paraId="7DD7F474" w14:textId="77777777" w:rsidR="005916E8" w:rsidRDefault="005916E8" w:rsidP="00296024">
      <w:pPr>
        <w:autoSpaceDE w:val="0"/>
        <w:autoSpaceDN w:val="0"/>
        <w:adjustRightInd w:val="0"/>
        <w:rPr>
          <w:rFonts w:eastAsia="Yu Gothic"/>
          <w:color w:val="auto"/>
        </w:rPr>
      </w:pPr>
    </w:p>
    <w:p w14:paraId="7DD7F475" w14:textId="77777777" w:rsidR="00F45D12" w:rsidRDefault="00F45D12" w:rsidP="00296024">
      <w:pPr>
        <w:autoSpaceDE w:val="0"/>
        <w:autoSpaceDN w:val="0"/>
        <w:adjustRightInd w:val="0"/>
        <w:rPr>
          <w:rFonts w:eastAsia="Yu Gothic"/>
          <w:color w:val="auto"/>
        </w:rPr>
      </w:pPr>
    </w:p>
    <w:p w14:paraId="7DD7F476" w14:textId="77777777" w:rsidR="00F45D12" w:rsidRPr="0015332A" w:rsidRDefault="00F45D12" w:rsidP="0015332A">
      <w:pPr>
        <w:autoSpaceDE w:val="0"/>
        <w:autoSpaceDN w:val="0"/>
        <w:adjustRightInd w:val="0"/>
        <w:rPr>
          <w:rFonts w:eastAsia="Yu Gothic"/>
          <w:color w:val="auto"/>
        </w:rPr>
      </w:pPr>
      <w:r w:rsidRPr="0015332A">
        <w:rPr>
          <w:rFonts w:eastAsia="Yu Gothic"/>
          <w:color w:val="auto"/>
        </w:rPr>
        <w:t xml:space="preserve"> </w:t>
      </w:r>
    </w:p>
    <w:p w14:paraId="7DD7F477" w14:textId="77777777" w:rsidR="005916E8" w:rsidRDefault="005916E8" w:rsidP="00296024">
      <w:pPr>
        <w:autoSpaceDE w:val="0"/>
        <w:autoSpaceDN w:val="0"/>
        <w:adjustRightInd w:val="0"/>
        <w:rPr>
          <w:rFonts w:eastAsia="Yu Gothic"/>
          <w:color w:val="auto"/>
        </w:rPr>
      </w:pPr>
    </w:p>
    <w:p w14:paraId="7DD7F478" w14:textId="77777777" w:rsidR="005916E8" w:rsidRDefault="005916E8" w:rsidP="00296024">
      <w:pPr>
        <w:autoSpaceDE w:val="0"/>
        <w:autoSpaceDN w:val="0"/>
        <w:adjustRightInd w:val="0"/>
        <w:rPr>
          <w:rFonts w:eastAsia="Yu Gothic"/>
          <w:color w:val="auto"/>
        </w:rPr>
      </w:pPr>
    </w:p>
    <w:p w14:paraId="7DD7F479" w14:textId="77777777" w:rsidR="005F0807" w:rsidRDefault="005F0807" w:rsidP="00296024">
      <w:pPr>
        <w:autoSpaceDE w:val="0"/>
        <w:autoSpaceDN w:val="0"/>
        <w:adjustRightInd w:val="0"/>
        <w:rPr>
          <w:rFonts w:eastAsia="Yu Gothic"/>
          <w:color w:val="auto"/>
        </w:rPr>
      </w:pPr>
    </w:p>
    <w:p w14:paraId="7DD7F47A" w14:textId="77777777" w:rsidR="005F0807" w:rsidRDefault="005F0807" w:rsidP="00296024">
      <w:pPr>
        <w:autoSpaceDE w:val="0"/>
        <w:autoSpaceDN w:val="0"/>
        <w:adjustRightInd w:val="0"/>
        <w:rPr>
          <w:rFonts w:eastAsia="Yu Gothic"/>
          <w:color w:val="auto"/>
        </w:rPr>
      </w:pPr>
    </w:p>
    <w:p w14:paraId="7DD7F47B" w14:textId="77777777" w:rsidR="00BB6A10" w:rsidRDefault="00BB6A10" w:rsidP="00296024">
      <w:pPr>
        <w:autoSpaceDE w:val="0"/>
        <w:autoSpaceDN w:val="0"/>
        <w:adjustRightInd w:val="0"/>
        <w:rPr>
          <w:rFonts w:eastAsia="Yu Gothic"/>
          <w:color w:val="auto"/>
        </w:rPr>
      </w:pPr>
    </w:p>
    <w:sectPr w:rsidR="00BB6A10" w:rsidSect="004570FF">
      <w:headerReference w:type="default" r:id="rId12"/>
      <w:footerReference w:type="even" r:id="rId13"/>
      <w:footerReference w:type="default" r:id="rId14"/>
      <w:pgSz w:w="11906" w:h="16838"/>
      <w:pgMar w:top="246" w:right="679" w:bottom="979" w:left="1247" w:header="252" w:footer="1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7F47E" w14:textId="77777777" w:rsidR="00BE54B5" w:rsidRDefault="00BE54B5">
      <w:r>
        <w:separator/>
      </w:r>
    </w:p>
  </w:endnote>
  <w:endnote w:type="continuationSeparator" w:id="0">
    <w:p w14:paraId="7DD7F47F" w14:textId="77777777" w:rsidR="00BE54B5" w:rsidRDefault="00BE5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auto"/>
    <w:notTrueType/>
    <w:pitch w:val="default"/>
    <w:sig w:usb0="00000003" w:usb1="00000000" w:usb2="00000000" w:usb3="00000000" w:csb0="00000001" w:csb1="00000000"/>
  </w:font>
  <w:font w:name="HelveticaNeueLT-Roman">
    <w:altName w:val="MS Gothic"/>
    <w:panose1 w:val="00000000000000000000"/>
    <w:charset w:val="80"/>
    <w:family w:val="swiss"/>
    <w:notTrueType/>
    <w:pitch w:val="default"/>
    <w:sig w:usb0="00000001"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7F481" w14:textId="77777777" w:rsidR="007A539B" w:rsidRDefault="007A539B" w:rsidP="005274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D7F482" w14:textId="77777777" w:rsidR="007A539B" w:rsidRDefault="007A539B" w:rsidP="00D700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828933"/>
      <w:docPartObj>
        <w:docPartGallery w:val="Page Numbers (Bottom of Page)"/>
        <w:docPartUnique/>
      </w:docPartObj>
    </w:sdtPr>
    <w:sdtEndPr/>
    <w:sdtContent>
      <w:sdt>
        <w:sdtPr>
          <w:id w:val="-1669238322"/>
          <w:docPartObj>
            <w:docPartGallery w:val="Page Numbers (Top of Page)"/>
            <w:docPartUnique/>
          </w:docPartObj>
        </w:sdtPr>
        <w:sdtEndPr/>
        <w:sdtContent>
          <w:p w14:paraId="7DD7F483" w14:textId="02F1DCE3" w:rsidR="0015332A" w:rsidRDefault="0015332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B62B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B62B4">
              <w:rPr>
                <w:b/>
                <w:bCs/>
                <w:noProof/>
              </w:rPr>
              <w:t>4</w:t>
            </w:r>
            <w:r>
              <w:rPr>
                <w:b/>
                <w:bCs/>
                <w:sz w:val="24"/>
                <w:szCs w:val="24"/>
              </w:rPr>
              <w:fldChar w:fldCharType="end"/>
            </w:r>
          </w:p>
        </w:sdtContent>
      </w:sdt>
    </w:sdtContent>
  </w:sdt>
  <w:p w14:paraId="7DD7F484" w14:textId="77777777" w:rsidR="007A539B" w:rsidRDefault="007A539B" w:rsidP="00D700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7F47C" w14:textId="77777777" w:rsidR="00BE54B5" w:rsidRDefault="00BE54B5">
      <w:r>
        <w:separator/>
      </w:r>
    </w:p>
  </w:footnote>
  <w:footnote w:type="continuationSeparator" w:id="0">
    <w:p w14:paraId="7DD7F47D" w14:textId="77777777" w:rsidR="00BE54B5" w:rsidRDefault="00BE5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7F480" w14:textId="77777777" w:rsidR="004570FF" w:rsidRDefault="004570FF">
    <w:pPr>
      <w:pStyle w:val="Header"/>
    </w:pPr>
    <w:bookmarkStart w:id="3" w:name="Text1"/>
    <w:r w:rsidRPr="008C5F6C">
      <w:rPr>
        <w:noProof/>
        <w:sz w:val="48"/>
        <w:szCs w:val="48"/>
      </w:rPr>
      <w:drawing>
        <wp:anchor distT="0" distB="0" distL="114300" distR="114300" simplePos="0" relativeHeight="251659264" behindDoc="1" locked="0" layoutInCell="1" allowOverlap="1" wp14:anchorId="7DD7F485" wp14:editId="7DD7F486">
          <wp:simplePos x="0" y="0"/>
          <wp:positionH relativeFrom="column">
            <wp:posOffset>-807523</wp:posOffset>
          </wp:positionH>
          <wp:positionV relativeFrom="paragraph">
            <wp:posOffset>-162560</wp:posOffset>
          </wp:positionV>
          <wp:extent cx="2405693" cy="1043618"/>
          <wp:effectExtent l="0" t="0" r="0" b="4445"/>
          <wp:wrapNone/>
          <wp:docPr id="1" name="Picture 1" descr="Guinness Template Header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nness Template Header_cropp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68967" b="21167"/>
                  <a:stretch/>
                </pic:blipFill>
                <pic:spPr bwMode="auto">
                  <a:xfrm>
                    <a:off x="0" y="0"/>
                    <a:ext cx="2405693" cy="10436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523C67"/>
    <w:multiLevelType w:val="multilevel"/>
    <w:tmpl w:val="A9607502"/>
    <w:lvl w:ilvl="0">
      <w:start w:val="1"/>
      <w:numFmt w:val="decimal"/>
      <w:pStyle w:val="Part"/>
      <w:lvlText w:val="%1"/>
      <w:lvlJc w:val="left"/>
      <w:pPr>
        <w:tabs>
          <w:tab w:val="num" w:pos="709"/>
        </w:tabs>
        <w:ind w:left="709" w:hanging="709"/>
      </w:pPr>
      <w:rPr>
        <w:rFonts w:cs="Times New Roman"/>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1"/>
      <w:lvlText w:val="%1.%2"/>
      <w:lvlJc w:val="left"/>
      <w:pPr>
        <w:tabs>
          <w:tab w:val="num" w:pos="1308"/>
        </w:tabs>
        <w:ind w:left="1308" w:hanging="708"/>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2"/>
      <w:lvlText w:val="%1.%2.%3"/>
      <w:lvlJc w:val="left"/>
      <w:pPr>
        <w:tabs>
          <w:tab w:val="num" w:pos="2411"/>
        </w:tabs>
        <w:ind w:left="2411" w:hanging="851"/>
      </w:pPr>
      <w:rPr>
        <w:rFonts w:cs="Times New Roman"/>
        <w:b w:val="0"/>
        <w:i w:val="0"/>
        <w:caps w:val="0"/>
        <w:small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3"/>
      <w:lvlText w:val="(%4)"/>
      <w:lvlJc w:val="left"/>
      <w:pPr>
        <w:tabs>
          <w:tab w:val="num" w:pos="1887"/>
        </w:tabs>
        <w:ind w:left="1887" w:hanging="567"/>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Body4"/>
      <w:lvlText w:val="(%5)"/>
      <w:lvlJc w:val="left"/>
      <w:pPr>
        <w:tabs>
          <w:tab w:val="num" w:pos="3402"/>
        </w:tabs>
        <w:ind w:left="3402" w:hanging="567"/>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BB0701B"/>
    <w:multiLevelType w:val="hybridMultilevel"/>
    <w:tmpl w:val="DFEE3BE2"/>
    <w:lvl w:ilvl="0" w:tplc="C51ECC80">
      <w:start w:val="1"/>
      <w:numFmt w:val="decimal"/>
      <w:lvlText w:val="%1."/>
      <w:lvlJc w:val="left"/>
      <w:pPr>
        <w:tabs>
          <w:tab w:val="num" w:pos="720"/>
        </w:tabs>
        <w:ind w:left="720" w:hanging="360"/>
      </w:pPr>
      <w:rPr>
        <w:rFonts w:hint="default"/>
      </w:rPr>
    </w:lvl>
    <w:lvl w:ilvl="1" w:tplc="C2EECE6C">
      <w:numFmt w:val="none"/>
      <w:pStyle w:val="TOC1"/>
      <w:lvlText w:val=""/>
      <w:lvlJc w:val="left"/>
      <w:pPr>
        <w:tabs>
          <w:tab w:val="num" w:pos="360"/>
        </w:tabs>
      </w:pPr>
    </w:lvl>
    <w:lvl w:ilvl="2" w:tplc="B2B8D608">
      <w:numFmt w:val="none"/>
      <w:lvlText w:val=""/>
      <w:lvlJc w:val="left"/>
      <w:pPr>
        <w:tabs>
          <w:tab w:val="num" w:pos="360"/>
        </w:tabs>
      </w:pPr>
    </w:lvl>
    <w:lvl w:ilvl="3" w:tplc="96327A38">
      <w:numFmt w:val="none"/>
      <w:lvlText w:val=""/>
      <w:lvlJc w:val="left"/>
      <w:pPr>
        <w:tabs>
          <w:tab w:val="num" w:pos="360"/>
        </w:tabs>
      </w:pPr>
    </w:lvl>
    <w:lvl w:ilvl="4" w:tplc="563E1068">
      <w:numFmt w:val="none"/>
      <w:lvlText w:val=""/>
      <w:lvlJc w:val="left"/>
      <w:pPr>
        <w:tabs>
          <w:tab w:val="num" w:pos="360"/>
        </w:tabs>
      </w:pPr>
    </w:lvl>
    <w:lvl w:ilvl="5" w:tplc="ACB8B92C">
      <w:numFmt w:val="none"/>
      <w:lvlText w:val=""/>
      <w:lvlJc w:val="left"/>
      <w:pPr>
        <w:tabs>
          <w:tab w:val="num" w:pos="360"/>
        </w:tabs>
      </w:pPr>
    </w:lvl>
    <w:lvl w:ilvl="6" w:tplc="57BAF012">
      <w:numFmt w:val="none"/>
      <w:lvlText w:val=""/>
      <w:lvlJc w:val="left"/>
      <w:pPr>
        <w:tabs>
          <w:tab w:val="num" w:pos="360"/>
        </w:tabs>
      </w:pPr>
    </w:lvl>
    <w:lvl w:ilvl="7" w:tplc="6F348ABA">
      <w:numFmt w:val="none"/>
      <w:lvlText w:val=""/>
      <w:lvlJc w:val="left"/>
      <w:pPr>
        <w:tabs>
          <w:tab w:val="num" w:pos="360"/>
        </w:tabs>
      </w:pPr>
    </w:lvl>
    <w:lvl w:ilvl="8" w:tplc="A922EC02">
      <w:numFmt w:val="none"/>
      <w:lvlText w:val=""/>
      <w:lvlJc w:val="left"/>
      <w:pPr>
        <w:tabs>
          <w:tab w:val="num" w:pos="360"/>
        </w:tabs>
      </w:pPr>
    </w:lvl>
  </w:abstractNum>
  <w:abstractNum w:abstractNumId="2" w15:restartNumberingAfterBreak="0">
    <w:nsid w:val="1CC13BDE"/>
    <w:multiLevelType w:val="hybridMultilevel"/>
    <w:tmpl w:val="D954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6A3A83"/>
    <w:multiLevelType w:val="hybridMultilevel"/>
    <w:tmpl w:val="EBFA5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1840B6"/>
    <w:multiLevelType w:val="hybridMultilevel"/>
    <w:tmpl w:val="86B0A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DD0898"/>
    <w:multiLevelType w:val="hybridMultilevel"/>
    <w:tmpl w:val="C236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116585"/>
    <w:multiLevelType w:val="multilevel"/>
    <w:tmpl w:val="0809001D"/>
    <w:styleLink w:val="StyleArialList"/>
    <w:lvl w:ilvl="0">
      <w:start w:val="1"/>
      <w:numFmt w:val="decimal"/>
      <w:lvlText w:val="%1)"/>
      <w:lvlJc w:val="left"/>
      <w:pPr>
        <w:tabs>
          <w:tab w:val="num" w:pos="360"/>
        </w:tabs>
        <w:ind w:left="360" w:hanging="360"/>
      </w:pPr>
      <w:rPr>
        <w:rFonts w:ascii="Arial" w:hAnsi="Arial"/>
        <w:sz w:val="24"/>
      </w:r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rPr>
        <w:rFonts w:ascii="Arial" w:hAnsi="Arial"/>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6"/>
  </w:num>
  <w:num w:numId="3">
    <w:abstractNumId w:val="0"/>
  </w:num>
  <w:num w:numId="4">
    <w:abstractNumId w:val="5"/>
  </w:num>
  <w:num w:numId="5">
    <w:abstractNumId w:val="2"/>
  </w:num>
  <w:num w:numId="6">
    <w:abstractNumId w:val="3"/>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3009">
      <o:colormru v:ext="edit" colors="#6b6f71,#5c7d2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08E"/>
    <w:rsid w:val="00005E89"/>
    <w:rsid w:val="00006C93"/>
    <w:rsid w:val="00007E71"/>
    <w:rsid w:val="000237E0"/>
    <w:rsid w:val="0003189A"/>
    <w:rsid w:val="000404FB"/>
    <w:rsid w:val="00056185"/>
    <w:rsid w:val="000565D4"/>
    <w:rsid w:val="000569C0"/>
    <w:rsid w:val="000636C4"/>
    <w:rsid w:val="000646B5"/>
    <w:rsid w:val="00070E01"/>
    <w:rsid w:val="0008218F"/>
    <w:rsid w:val="00083743"/>
    <w:rsid w:val="00095FFB"/>
    <w:rsid w:val="000A05C8"/>
    <w:rsid w:val="000A15E6"/>
    <w:rsid w:val="000B6DE2"/>
    <w:rsid w:val="000C4610"/>
    <w:rsid w:val="000C6C45"/>
    <w:rsid w:val="000E0162"/>
    <w:rsid w:val="000E0BB7"/>
    <w:rsid w:val="000E2068"/>
    <w:rsid w:val="000F2ABA"/>
    <w:rsid w:val="00112C70"/>
    <w:rsid w:val="00124655"/>
    <w:rsid w:val="00126ADA"/>
    <w:rsid w:val="00126B9A"/>
    <w:rsid w:val="00135AC6"/>
    <w:rsid w:val="0014084F"/>
    <w:rsid w:val="0015332A"/>
    <w:rsid w:val="00163519"/>
    <w:rsid w:val="00164EE5"/>
    <w:rsid w:val="001711C8"/>
    <w:rsid w:val="0017178A"/>
    <w:rsid w:val="00173AC0"/>
    <w:rsid w:val="0019149C"/>
    <w:rsid w:val="0019649E"/>
    <w:rsid w:val="001A02EE"/>
    <w:rsid w:val="001A507E"/>
    <w:rsid w:val="001A69A2"/>
    <w:rsid w:val="001C0789"/>
    <w:rsid w:val="001C2E55"/>
    <w:rsid w:val="001C5933"/>
    <w:rsid w:val="001C75FF"/>
    <w:rsid w:val="001D68B9"/>
    <w:rsid w:val="001E0A3D"/>
    <w:rsid w:val="001F3959"/>
    <w:rsid w:val="00202B2A"/>
    <w:rsid w:val="00205325"/>
    <w:rsid w:val="002117E4"/>
    <w:rsid w:val="002130E4"/>
    <w:rsid w:val="00213183"/>
    <w:rsid w:val="00215AA8"/>
    <w:rsid w:val="00220451"/>
    <w:rsid w:val="00233183"/>
    <w:rsid w:val="0023508E"/>
    <w:rsid w:val="00242F8D"/>
    <w:rsid w:val="00246C67"/>
    <w:rsid w:val="002527FA"/>
    <w:rsid w:val="002609AA"/>
    <w:rsid w:val="0026674C"/>
    <w:rsid w:val="00266BCD"/>
    <w:rsid w:val="00270EB3"/>
    <w:rsid w:val="00284C82"/>
    <w:rsid w:val="002852C0"/>
    <w:rsid w:val="00285E97"/>
    <w:rsid w:val="00296024"/>
    <w:rsid w:val="00296E36"/>
    <w:rsid w:val="002B62F5"/>
    <w:rsid w:val="002C44B6"/>
    <w:rsid w:val="002D26AE"/>
    <w:rsid w:val="002E66D8"/>
    <w:rsid w:val="002E745F"/>
    <w:rsid w:val="00301BCE"/>
    <w:rsid w:val="00311559"/>
    <w:rsid w:val="00321A0C"/>
    <w:rsid w:val="00327B5B"/>
    <w:rsid w:val="00330172"/>
    <w:rsid w:val="00334341"/>
    <w:rsid w:val="0034155C"/>
    <w:rsid w:val="00343F32"/>
    <w:rsid w:val="00350712"/>
    <w:rsid w:val="0035584B"/>
    <w:rsid w:val="00372B93"/>
    <w:rsid w:val="003A5129"/>
    <w:rsid w:val="003B286E"/>
    <w:rsid w:val="003E5706"/>
    <w:rsid w:val="003E5961"/>
    <w:rsid w:val="003E60C8"/>
    <w:rsid w:val="003E6185"/>
    <w:rsid w:val="003F5E17"/>
    <w:rsid w:val="0040333D"/>
    <w:rsid w:val="00417C40"/>
    <w:rsid w:val="004267C8"/>
    <w:rsid w:val="004275E0"/>
    <w:rsid w:val="00446677"/>
    <w:rsid w:val="0044770C"/>
    <w:rsid w:val="00454AF2"/>
    <w:rsid w:val="004570FF"/>
    <w:rsid w:val="00462509"/>
    <w:rsid w:val="004742AA"/>
    <w:rsid w:val="00474DE4"/>
    <w:rsid w:val="00480D48"/>
    <w:rsid w:val="00494556"/>
    <w:rsid w:val="004A2B68"/>
    <w:rsid w:val="004A2FCB"/>
    <w:rsid w:val="004B5560"/>
    <w:rsid w:val="004C2222"/>
    <w:rsid w:val="004C3F56"/>
    <w:rsid w:val="004D51BC"/>
    <w:rsid w:val="004F0780"/>
    <w:rsid w:val="00503642"/>
    <w:rsid w:val="00507F0A"/>
    <w:rsid w:val="00510478"/>
    <w:rsid w:val="00512B10"/>
    <w:rsid w:val="0052082A"/>
    <w:rsid w:val="005274A3"/>
    <w:rsid w:val="005431C3"/>
    <w:rsid w:val="0054427E"/>
    <w:rsid w:val="00544D14"/>
    <w:rsid w:val="00546344"/>
    <w:rsid w:val="0055139C"/>
    <w:rsid w:val="0056444F"/>
    <w:rsid w:val="00570144"/>
    <w:rsid w:val="005853DB"/>
    <w:rsid w:val="00585EFE"/>
    <w:rsid w:val="00587440"/>
    <w:rsid w:val="005916E8"/>
    <w:rsid w:val="005A703D"/>
    <w:rsid w:val="005B215D"/>
    <w:rsid w:val="005B5CFC"/>
    <w:rsid w:val="005C3484"/>
    <w:rsid w:val="005D7C62"/>
    <w:rsid w:val="005F0807"/>
    <w:rsid w:val="005F5506"/>
    <w:rsid w:val="00600CEC"/>
    <w:rsid w:val="00613416"/>
    <w:rsid w:val="006372BE"/>
    <w:rsid w:val="0064028F"/>
    <w:rsid w:val="006478A6"/>
    <w:rsid w:val="00651423"/>
    <w:rsid w:val="00653B21"/>
    <w:rsid w:val="006545D9"/>
    <w:rsid w:val="006648A3"/>
    <w:rsid w:val="00671768"/>
    <w:rsid w:val="006806EF"/>
    <w:rsid w:val="006836E1"/>
    <w:rsid w:val="0069111A"/>
    <w:rsid w:val="00696FC9"/>
    <w:rsid w:val="006A154E"/>
    <w:rsid w:val="006B455D"/>
    <w:rsid w:val="006B6B38"/>
    <w:rsid w:val="006C174B"/>
    <w:rsid w:val="006C195C"/>
    <w:rsid w:val="006D7953"/>
    <w:rsid w:val="006F16E1"/>
    <w:rsid w:val="006F502F"/>
    <w:rsid w:val="0070082B"/>
    <w:rsid w:val="00710F8B"/>
    <w:rsid w:val="0071368F"/>
    <w:rsid w:val="00720FA8"/>
    <w:rsid w:val="0072304C"/>
    <w:rsid w:val="007400D4"/>
    <w:rsid w:val="0074512A"/>
    <w:rsid w:val="007547F6"/>
    <w:rsid w:val="00766652"/>
    <w:rsid w:val="007777BE"/>
    <w:rsid w:val="00785194"/>
    <w:rsid w:val="007866C7"/>
    <w:rsid w:val="00786E6E"/>
    <w:rsid w:val="007879FF"/>
    <w:rsid w:val="00797B7D"/>
    <w:rsid w:val="007A539B"/>
    <w:rsid w:val="007B0838"/>
    <w:rsid w:val="007B0FAF"/>
    <w:rsid w:val="007C0D27"/>
    <w:rsid w:val="007C3BCC"/>
    <w:rsid w:val="007C5D08"/>
    <w:rsid w:val="007C5E01"/>
    <w:rsid w:val="007D057C"/>
    <w:rsid w:val="007D13C1"/>
    <w:rsid w:val="007D158A"/>
    <w:rsid w:val="007E07E6"/>
    <w:rsid w:val="007E7DCF"/>
    <w:rsid w:val="00801E2D"/>
    <w:rsid w:val="00804233"/>
    <w:rsid w:val="0081053A"/>
    <w:rsid w:val="00810540"/>
    <w:rsid w:val="0081552B"/>
    <w:rsid w:val="00816A90"/>
    <w:rsid w:val="0082067F"/>
    <w:rsid w:val="00830BEB"/>
    <w:rsid w:val="008312D5"/>
    <w:rsid w:val="00837CC2"/>
    <w:rsid w:val="00843A14"/>
    <w:rsid w:val="0084401D"/>
    <w:rsid w:val="00845E5B"/>
    <w:rsid w:val="00877374"/>
    <w:rsid w:val="008A0489"/>
    <w:rsid w:val="008A4277"/>
    <w:rsid w:val="008B0683"/>
    <w:rsid w:val="008B2C72"/>
    <w:rsid w:val="008B3868"/>
    <w:rsid w:val="008B5B16"/>
    <w:rsid w:val="008B6D01"/>
    <w:rsid w:val="008B7ECF"/>
    <w:rsid w:val="008D3102"/>
    <w:rsid w:val="008D3347"/>
    <w:rsid w:val="008E6636"/>
    <w:rsid w:val="008E68FB"/>
    <w:rsid w:val="008F29A3"/>
    <w:rsid w:val="008F5C03"/>
    <w:rsid w:val="0090047B"/>
    <w:rsid w:val="00900778"/>
    <w:rsid w:val="0091172E"/>
    <w:rsid w:val="00912658"/>
    <w:rsid w:val="00915376"/>
    <w:rsid w:val="00916C17"/>
    <w:rsid w:val="00924D9B"/>
    <w:rsid w:val="0093600F"/>
    <w:rsid w:val="00936186"/>
    <w:rsid w:val="00944778"/>
    <w:rsid w:val="009649A5"/>
    <w:rsid w:val="0097058B"/>
    <w:rsid w:val="0097249E"/>
    <w:rsid w:val="00975484"/>
    <w:rsid w:val="00976A92"/>
    <w:rsid w:val="0098448A"/>
    <w:rsid w:val="009847DD"/>
    <w:rsid w:val="00993765"/>
    <w:rsid w:val="00993ECC"/>
    <w:rsid w:val="009B5DDA"/>
    <w:rsid w:val="009C2A38"/>
    <w:rsid w:val="009C746C"/>
    <w:rsid w:val="009D49E3"/>
    <w:rsid w:val="009D52B6"/>
    <w:rsid w:val="009D76CE"/>
    <w:rsid w:val="009F49A1"/>
    <w:rsid w:val="00A26F94"/>
    <w:rsid w:val="00A306D6"/>
    <w:rsid w:val="00A43528"/>
    <w:rsid w:val="00A45095"/>
    <w:rsid w:val="00A535FC"/>
    <w:rsid w:val="00A71959"/>
    <w:rsid w:val="00A74E69"/>
    <w:rsid w:val="00A850B1"/>
    <w:rsid w:val="00A92319"/>
    <w:rsid w:val="00A95B9F"/>
    <w:rsid w:val="00AA7946"/>
    <w:rsid w:val="00AB62B4"/>
    <w:rsid w:val="00AD0050"/>
    <w:rsid w:val="00AD3AFC"/>
    <w:rsid w:val="00AD557B"/>
    <w:rsid w:val="00AF1069"/>
    <w:rsid w:val="00AF3193"/>
    <w:rsid w:val="00B0137E"/>
    <w:rsid w:val="00B01826"/>
    <w:rsid w:val="00B02BFB"/>
    <w:rsid w:val="00B03007"/>
    <w:rsid w:val="00B06DEB"/>
    <w:rsid w:val="00B23B12"/>
    <w:rsid w:val="00B258D7"/>
    <w:rsid w:val="00B33D83"/>
    <w:rsid w:val="00B35A7E"/>
    <w:rsid w:val="00B40B74"/>
    <w:rsid w:val="00B43561"/>
    <w:rsid w:val="00B518E2"/>
    <w:rsid w:val="00B54138"/>
    <w:rsid w:val="00B64AA8"/>
    <w:rsid w:val="00B64EC1"/>
    <w:rsid w:val="00B657C3"/>
    <w:rsid w:val="00B65B59"/>
    <w:rsid w:val="00B71991"/>
    <w:rsid w:val="00B76257"/>
    <w:rsid w:val="00BA3F42"/>
    <w:rsid w:val="00BA6A53"/>
    <w:rsid w:val="00BB5475"/>
    <w:rsid w:val="00BB6A10"/>
    <w:rsid w:val="00BD6D16"/>
    <w:rsid w:val="00BE54B5"/>
    <w:rsid w:val="00BF0A93"/>
    <w:rsid w:val="00BF2705"/>
    <w:rsid w:val="00BF2AA5"/>
    <w:rsid w:val="00C02E98"/>
    <w:rsid w:val="00C039D7"/>
    <w:rsid w:val="00C03FD1"/>
    <w:rsid w:val="00C04A63"/>
    <w:rsid w:val="00C1773B"/>
    <w:rsid w:val="00C21DC7"/>
    <w:rsid w:val="00C313F4"/>
    <w:rsid w:val="00C32252"/>
    <w:rsid w:val="00C32556"/>
    <w:rsid w:val="00C3545D"/>
    <w:rsid w:val="00C41304"/>
    <w:rsid w:val="00C423C9"/>
    <w:rsid w:val="00C5276F"/>
    <w:rsid w:val="00C55BED"/>
    <w:rsid w:val="00C57857"/>
    <w:rsid w:val="00C606FF"/>
    <w:rsid w:val="00C60B90"/>
    <w:rsid w:val="00C65541"/>
    <w:rsid w:val="00C679A2"/>
    <w:rsid w:val="00C70B2C"/>
    <w:rsid w:val="00C7132B"/>
    <w:rsid w:val="00C771C2"/>
    <w:rsid w:val="00C77466"/>
    <w:rsid w:val="00CA0259"/>
    <w:rsid w:val="00CA0CF1"/>
    <w:rsid w:val="00CA3821"/>
    <w:rsid w:val="00CB443F"/>
    <w:rsid w:val="00CB5B12"/>
    <w:rsid w:val="00CD1E24"/>
    <w:rsid w:val="00CD51BB"/>
    <w:rsid w:val="00CD5FDB"/>
    <w:rsid w:val="00CE2F33"/>
    <w:rsid w:val="00CF731D"/>
    <w:rsid w:val="00D0615F"/>
    <w:rsid w:val="00D1042B"/>
    <w:rsid w:val="00D13AB1"/>
    <w:rsid w:val="00D142B5"/>
    <w:rsid w:val="00D24691"/>
    <w:rsid w:val="00D26A01"/>
    <w:rsid w:val="00D27950"/>
    <w:rsid w:val="00D336BD"/>
    <w:rsid w:val="00D42B66"/>
    <w:rsid w:val="00D45ED7"/>
    <w:rsid w:val="00D67486"/>
    <w:rsid w:val="00D700AA"/>
    <w:rsid w:val="00D700D7"/>
    <w:rsid w:val="00D805DC"/>
    <w:rsid w:val="00D82311"/>
    <w:rsid w:val="00D87051"/>
    <w:rsid w:val="00D87937"/>
    <w:rsid w:val="00D90D1A"/>
    <w:rsid w:val="00D91A04"/>
    <w:rsid w:val="00DA73B2"/>
    <w:rsid w:val="00DB2FE7"/>
    <w:rsid w:val="00DB336E"/>
    <w:rsid w:val="00DB6C17"/>
    <w:rsid w:val="00DB7378"/>
    <w:rsid w:val="00DC3E66"/>
    <w:rsid w:val="00DC59D4"/>
    <w:rsid w:val="00DD2DC0"/>
    <w:rsid w:val="00DD7BF2"/>
    <w:rsid w:val="00DE23F6"/>
    <w:rsid w:val="00DE6E3C"/>
    <w:rsid w:val="00DF1940"/>
    <w:rsid w:val="00E14BEB"/>
    <w:rsid w:val="00E16E2E"/>
    <w:rsid w:val="00E32F09"/>
    <w:rsid w:val="00E41167"/>
    <w:rsid w:val="00E44EF4"/>
    <w:rsid w:val="00E519C4"/>
    <w:rsid w:val="00E52D85"/>
    <w:rsid w:val="00E56BCA"/>
    <w:rsid w:val="00E57A87"/>
    <w:rsid w:val="00E70D9E"/>
    <w:rsid w:val="00E76DC4"/>
    <w:rsid w:val="00E85F06"/>
    <w:rsid w:val="00E8624C"/>
    <w:rsid w:val="00E94870"/>
    <w:rsid w:val="00E94E91"/>
    <w:rsid w:val="00E95D22"/>
    <w:rsid w:val="00EA259A"/>
    <w:rsid w:val="00EA3140"/>
    <w:rsid w:val="00EB4D0F"/>
    <w:rsid w:val="00EB50D7"/>
    <w:rsid w:val="00ED156A"/>
    <w:rsid w:val="00ED157F"/>
    <w:rsid w:val="00ED69C2"/>
    <w:rsid w:val="00EE7427"/>
    <w:rsid w:val="00EF25DC"/>
    <w:rsid w:val="00EF6C9F"/>
    <w:rsid w:val="00F006A5"/>
    <w:rsid w:val="00F150E1"/>
    <w:rsid w:val="00F242E2"/>
    <w:rsid w:val="00F36F48"/>
    <w:rsid w:val="00F45D12"/>
    <w:rsid w:val="00F62AB9"/>
    <w:rsid w:val="00F81BCC"/>
    <w:rsid w:val="00F83A8C"/>
    <w:rsid w:val="00F92255"/>
    <w:rsid w:val="00F95BC3"/>
    <w:rsid w:val="00FB51A1"/>
    <w:rsid w:val="00FC7675"/>
    <w:rsid w:val="00FF1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ru v:ext="edit" colors="#6b6f71,#5c7d2e"/>
    </o:shapedefaults>
    <o:shapelayout v:ext="edit">
      <o:idmap v:ext="edit" data="1"/>
    </o:shapelayout>
  </w:shapeDefaults>
  <w:decimalSymbol w:val="."/>
  <w:listSeparator w:val=","/>
  <w14:docId w14:val="7DD7F455"/>
  <w15:docId w15:val="{5348D1CC-DE94-4BDB-9AD6-5851E6DA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495"/>
    <w:rPr>
      <w:rFonts w:ascii="Arial" w:hAnsi="Arial" w:cs="Arial"/>
      <w:color w:val="6B6F71"/>
      <w:sz w:val="22"/>
      <w:szCs w:val="22"/>
    </w:rPr>
  </w:style>
  <w:style w:type="paragraph" w:styleId="Heading1">
    <w:name w:val="heading 1"/>
    <w:basedOn w:val="Normal"/>
    <w:next w:val="Normal"/>
    <w:qFormat/>
    <w:rsid w:val="002D6495"/>
    <w:pPr>
      <w:outlineLvl w:val="0"/>
    </w:pPr>
    <w:rPr>
      <w:b/>
      <w:color w:val="auto"/>
    </w:rPr>
  </w:style>
  <w:style w:type="paragraph" w:styleId="Heading3">
    <w:name w:val="heading 3"/>
    <w:basedOn w:val="Normal"/>
    <w:next w:val="Normal"/>
    <w:link w:val="Heading3Char"/>
    <w:semiHidden/>
    <w:unhideWhenUsed/>
    <w:qFormat/>
    <w:rsid w:val="006A154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5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B12F1"/>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9B12F1"/>
    <w:rPr>
      <w:b/>
      <w:bCs/>
    </w:rPr>
  </w:style>
  <w:style w:type="paragraph" w:styleId="BalloonText">
    <w:name w:val="Balloon Text"/>
    <w:basedOn w:val="Normal"/>
    <w:semiHidden/>
    <w:rsid w:val="005D6CCB"/>
    <w:rPr>
      <w:rFonts w:ascii="Tahoma" w:hAnsi="Tahoma" w:cs="Tahoma"/>
      <w:sz w:val="16"/>
      <w:szCs w:val="16"/>
    </w:rPr>
  </w:style>
  <w:style w:type="paragraph" w:styleId="Footer">
    <w:name w:val="footer"/>
    <w:basedOn w:val="Normal"/>
    <w:link w:val="FooterChar"/>
    <w:uiPriority w:val="99"/>
    <w:rsid w:val="002B1152"/>
    <w:pPr>
      <w:tabs>
        <w:tab w:val="center" w:pos="4153"/>
        <w:tab w:val="right" w:pos="8306"/>
      </w:tabs>
    </w:pPr>
  </w:style>
  <w:style w:type="character" w:styleId="PageNumber">
    <w:name w:val="page number"/>
    <w:basedOn w:val="DefaultParagraphFont"/>
    <w:rsid w:val="002B1152"/>
  </w:style>
  <w:style w:type="paragraph" w:styleId="Header">
    <w:name w:val="header"/>
    <w:basedOn w:val="Normal"/>
    <w:rsid w:val="00F977B9"/>
    <w:pPr>
      <w:tabs>
        <w:tab w:val="center" w:pos="4320"/>
        <w:tab w:val="right" w:pos="8640"/>
      </w:tabs>
    </w:pPr>
  </w:style>
  <w:style w:type="paragraph" w:styleId="TOC1">
    <w:name w:val="toc 1"/>
    <w:basedOn w:val="Normal"/>
    <w:next w:val="Normal"/>
    <w:autoRedefine/>
    <w:rsid w:val="00975484"/>
    <w:pPr>
      <w:numPr>
        <w:ilvl w:val="1"/>
        <w:numId w:val="1"/>
      </w:numPr>
      <w:tabs>
        <w:tab w:val="num" w:pos="720"/>
      </w:tabs>
      <w:ind w:left="720" w:hanging="720"/>
    </w:pPr>
    <w:rPr>
      <w:color w:val="auto"/>
      <w:sz w:val="24"/>
      <w:szCs w:val="24"/>
      <w:lang w:eastAsia="en-US"/>
    </w:rPr>
  </w:style>
  <w:style w:type="character" w:styleId="Hyperlink">
    <w:name w:val="Hyperlink"/>
    <w:basedOn w:val="DefaultParagraphFont"/>
    <w:rsid w:val="00916C17"/>
    <w:rPr>
      <w:color w:val="0000FF"/>
      <w:u w:val="single"/>
    </w:rPr>
  </w:style>
  <w:style w:type="paragraph" w:styleId="FootnoteText">
    <w:name w:val="footnote text"/>
    <w:basedOn w:val="Normal"/>
    <w:semiHidden/>
    <w:rsid w:val="00B33D83"/>
    <w:rPr>
      <w:sz w:val="20"/>
      <w:szCs w:val="20"/>
    </w:rPr>
  </w:style>
  <w:style w:type="character" w:styleId="FootnoteReference">
    <w:name w:val="footnote reference"/>
    <w:basedOn w:val="DefaultParagraphFont"/>
    <w:semiHidden/>
    <w:rsid w:val="00B33D83"/>
    <w:rPr>
      <w:vertAlign w:val="superscript"/>
    </w:rPr>
  </w:style>
  <w:style w:type="character" w:styleId="FollowedHyperlink">
    <w:name w:val="FollowedHyperlink"/>
    <w:basedOn w:val="DefaultParagraphFont"/>
    <w:rsid w:val="007A539B"/>
    <w:rPr>
      <w:color w:val="800080"/>
      <w:u w:val="single"/>
    </w:rPr>
  </w:style>
  <w:style w:type="paragraph" w:customStyle="1" w:styleId="Masthead">
    <w:name w:val="Masthead"/>
    <w:rsid w:val="00056185"/>
    <w:rPr>
      <w:rFonts w:ascii="Arial" w:hAnsi="Arial"/>
      <w:kern w:val="28"/>
      <w:sz w:val="72"/>
      <w:szCs w:val="72"/>
      <w:lang w:val="en-US" w:eastAsia="en-US"/>
    </w:rPr>
  </w:style>
  <w:style w:type="paragraph" w:styleId="CommentText">
    <w:name w:val="annotation text"/>
    <w:basedOn w:val="Normal"/>
    <w:link w:val="CommentTextChar"/>
    <w:semiHidden/>
    <w:rsid w:val="00056185"/>
    <w:rPr>
      <w:rFonts w:cs="Times New Roman"/>
      <w:color w:val="auto"/>
      <w:sz w:val="20"/>
      <w:szCs w:val="20"/>
    </w:rPr>
  </w:style>
  <w:style w:type="paragraph" w:customStyle="1" w:styleId="Heading10">
    <w:name w:val="Heading 10"/>
    <w:basedOn w:val="Normal"/>
    <w:rsid w:val="00056185"/>
    <w:pPr>
      <w:ind w:left="360" w:hanging="360"/>
      <w:jc w:val="both"/>
    </w:pPr>
    <w:rPr>
      <w:b/>
      <w:color w:val="auto"/>
      <w:sz w:val="25"/>
      <w:szCs w:val="25"/>
    </w:rPr>
  </w:style>
  <w:style w:type="character" w:styleId="CommentReference">
    <w:name w:val="annotation reference"/>
    <w:basedOn w:val="DefaultParagraphFont"/>
    <w:semiHidden/>
    <w:rsid w:val="00944778"/>
    <w:rPr>
      <w:sz w:val="16"/>
      <w:szCs w:val="16"/>
    </w:rPr>
  </w:style>
  <w:style w:type="paragraph" w:styleId="CommentSubject">
    <w:name w:val="annotation subject"/>
    <w:basedOn w:val="CommentText"/>
    <w:next w:val="CommentText"/>
    <w:semiHidden/>
    <w:rsid w:val="00944778"/>
    <w:rPr>
      <w:rFonts w:cs="Arial"/>
      <w:b/>
      <w:bCs/>
      <w:color w:val="6B6F71"/>
    </w:rPr>
  </w:style>
  <w:style w:type="paragraph" w:customStyle="1" w:styleId="companyname">
    <w:name w:val="company name"/>
    <w:basedOn w:val="Normal"/>
    <w:rsid w:val="005F5506"/>
    <w:pPr>
      <w:spacing w:after="180" w:line="271" w:lineRule="auto"/>
    </w:pPr>
    <w:rPr>
      <w:rFonts w:cs="Times New Roman"/>
      <w:b/>
      <w:color w:val="FFFFFF"/>
      <w:kern w:val="28"/>
      <w:sz w:val="28"/>
      <w:szCs w:val="28"/>
      <w:lang w:val="en-US" w:eastAsia="en-US"/>
    </w:rPr>
  </w:style>
  <w:style w:type="paragraph" w:styleId="ListParagraph">
    <w:name w:val="List Paragraph"/>
    <w:basedOn w:val="Normal"/>
    <w:uiPriority w:val="34"/>
    <w:qFormat/>
    <w:rsid w:val="00877374"/>
    <w:pPr>
      <w:ind w:left="720"/>
      <w:contextualSpacing/>
    </w:pPr>
  </w:style>
  <w:style w:type="paragraph" w:styleId="EndnoteText">
    <w:name w:val="endnote text"/>
    <w:basedOn w:val="Normal"/>
    <w:link w:val="EndnoteTextChar"/>
    <w:semiHidden/>
    <w:unhideWhenUsed/>
    <w:rsid w:val="006C195C"/>
    <w:rPr>
      <w:sz w:val="20"/>
      <w:szCs w:val="20"/>
    </w:rPr>
  </w:style>
  <w:style w:type="character" w:customStyle="1" w:styleId="EndnoteTextChar">
    <w:name w:val="Endnote Text Char"/>
    <w:basedOn w:val="DefaultParagraphFont"/>
    <w:link w:val="EndnoteText"/>
    <w:semiHidden/>
    <w:rsid w:val="006C195C"/>
    <w:rPr>
      <w:rFonts w:ascii="Arial" w:hAnsi="Arial" w:cs="Arial"/>
      <w:color w:val="6B6F71"/>
    </w:rPr>
  </w:style>
  <w:style w:type="character" w:styleId="EndnoteReference">
    <w:name w:val="endnote reference"/>
    <w:basedOn w:val="DefaultParagraphFont"/>
    <w:semiHidden/>
    <w:unhideWhenUsed/>
    <w:rsid w:val="006C195C"/>
    <w:rPr>
      <w:vertAlign w:val="superscript"/>
    </w:rPr>
  </w:style>
  <w:style w:type="paragraph" w:customStyle="1" w:styleId="legclearfix2">
    <w:name w:val="legclearfix2"/>
    <w:basedOn w:val="Normal"/>
    <w:rsid w:val="00720FA8"/>
    <w:pPr>
      <w:shd w:val="clear" w:color="auto" w:fill="FFFFFF"/>
      <w:spacing w:after="120" w:line="360" w:lineRule="atLeast"/>
    </w:pPr>
    <w:rPr>
      <w:rFonts w:ascii="Times New Roman" w:hAnsi="Times New Roman" w:cs="Times New Roman"/>
      <w:color w:val="000000"/>
      <w:sz w:val="19"/>
      <w:szCs w:val="19"/>
    </w:rPr>
  </w:style>
  <w:style w:type="character" w:customStyle="1" w:styleId="legds2">
    <w:name w:val="legds2"/>
    <w:basedOn w:val="DefaultParagraphFont"/>
    <w:rsid w:val="00720FA8"/>
    <w:rPr>
      <w:vanish w:val="0"/>
      <w:webHidden w:val="0"/>
      <w:specVanish w:val="0"/>
    </w:rPr>
  </w:style>
  <w:style w:type="character" w:customStyle="1" w:styleId="Heading3Char">
    <w:name w:val="Heading 3 Char"/>
    <w:basedOn w:val="DefaultParagraphFont"/>
    <w:link w:val="Heading3"/>
    <w:semiHidden/>
    <w:rsid w:val="006A154E"/>
    <w:rPr>
      <w:rFonts w:asciiTheme="majorHAnsi" w:eastAsiaTheme="majorEastAsia" w:hAnsiTheme="majorHAnsi" w:cstheme="majorBidi"/>
      <w:color w:val="243F60" w:themeColor="accent1" w:themeShade="7F"/>
      <w:sz w:val="24"/>
      <w:szCs w:val="24"/>
    </w:rPr>
  </w:style>
  <w:style w:type="paragraph" w:customStyle="1" w:styleId="DefaultText">
    <w:name w:val="Default Text"/>
    <w:basedOn w:val="Normal"/>
    <w:rsid w:val="0082067F"/>
    <w:pPr>
      <w:widowControl w:val="0"/>
      <w:overflowPunct w:val="0"/>
      <w:autoSpaceDE w:val="0"/>
      <w:autoSpaceDN w:val="0"/>
      <w:adjustRightInd w:val="0"/>
      <w:textAlignment w:val="baseline"/>
    </w:pPr>
    <w:rPr>
      <w:color w:val="auto"/>
      <w:sz w:val="24"/>
      <w:szCs w:val="24"/>
      <w:lang w:val="en-US" w:eastAsia="en-US"/>
    </w:rPr>
  </w:style>
  <w:style w:type="character" w:customStyle="1" w:styleId="FooterChar">
    <w:name w:val="Footer Char"/>
    <w:basedOn w:val="DefaultParagraphFont"/>
    <w:link w:val="Footer"/>
    <w:uiPriority w:val="99"/>
    <w:rsid w:val="00DB2FE7"/>
    <w:rPr>
      <w:rFonts w:ascii="Arial" w:hAnsi="Arial" w:cs="Arial"/>
      <w:color w:val="6B6F71"/>
      <w:sz w:val="22"/>
      <w:szCs w:val="22"/>
    </w:rPr>
  </w:style>
  <w:style w:type="numbering" w:customStyle="1" w:styleId="StyleArialList">
    <w:name w:val="Style Arial List"/>
    <w:basedOn w:val="NoList"/>
    <w:rsid w:val="008312D5"/>
    <w:pPr>
      <w:numPr>
        <w:numId w:val="2"/>
      </w:numPr>
    </w:pPr>
  </w:style>
  <w:style w:type="character" w:customStyle="1" w:styleId="CommentTextChar">
    <w:name w:val="Comment Text Char"/>
    <w:basedOn w:val="DefaultParagraphFont"/>
    <w:link w:val="CommentText"/>
    <w:semiHidden/>
    <w:rsid w:val="008312D5"/>
    <w:rPr>
      <w:rFonts w:ascii="Arial" w:hAnsi="Arial"/>
    </w:rPr>
  </w:style>
  <w:style w:type="paragraph" w:customStyle="1" w:styleId="Part">
    <w:name w:val="Part"/>
    <w:basedOn w:val="Normal"/>
    <w:next w:val="Normal"/>
    <w:rsid w:val="00CD51BB"/>
    <w:pPr>
      <w:keepNext/>
      <w:keepLines/>
      <w:numPr>
        <w:numId w:val="3"/>
      </w:numPr>
      <w:tabs>
        <w:tab w:val="clear" w:pos="709"/>
      </w:tabs>
      <w:adjustRightInd w:val="0"/>
      <w:spacing w:after="200" w:line="312" w:lineRule="auto"/>
      <w:ind w:left="0" w:firstLine="0"/>
      <w:jc w:val="both"/>
    </w:pPr>
    <w:rPr>
      <w:b/>
      <w:bCs/>
      <w:color w:val="auto"/>
      <w:sz w:val="24"/>
      <w:szCs w:val="24"/>
    </w:rPr>
  </w:style>
  <w:style w:type="paragraph" w:customStyle="1" w:styleId="Level1">
    <w:name w:val="Level 1"/>
    <w:basedOn w:val="Normal"/>
    <w:rsid w:val="00CD51BB"/>
    <w:pPr>
      <w:numPr>
        <w:ilvl w:val="1"/>
        <w:numId w:val="3"/>
      </w:numPr>
      <w:tabs>
        <w:tab w:val="clear" w:pos="1308"/>
        <w:tab w:val="num" w:pos="709"/>
      </w:tabs>
      <w:adjustRightInd w:val="0"/>
      <w:spacing w:after="200" w:line="312" w:lineRule="auto"/>
      <w:ind w:left="709" w:hanging="709"/>
      <w:jc w:val="both"/>
      <w:outlineLvl w:val="0"/>
    </w:pPr>
    <w:rPr>
      <w:color w:val="auto"/>
      <w:sz w:val="20"/>
      <w:szCs w:val="20"/>
    </w:rPr>
  </w:style>
  <w:style w:type="paragraph" w:customStyle="1" w:styleId="Level2">
    <w:name w:val="Level 2"/>
    <w:basedOn w:val="Normal"/>
    <w:rsid w:val="00CD51BB"/>
    <w:pPr>
      <w:numPr>
        <w:ilvl w:val="2"/>
        <w:numId w:val="3"/>
      </w:numPr>
      <w:tabs>
        <w:tab w:val="clear" w:pos="2411"/>
        <w:tab w:val="num" w:pos="1308"/>
      </w:tabs>
      <w:adjustRightInd w:val="0"/>
      <w:spacing w:after="200" w:line="312" w:lineRule="auto"/>
      <w:ind w:left="1308" w:hanging="708"/>
      <w:jc w:val="both"/>
      <w:outlineLvl w:val="1"/>
    </w:pPr>
    <w:rPr>
      <w:color w:val="auto"/>
      <w:sz w:val="20"/>
      <w:szCs w:val="20"/>
    </w:rPr>
  </w:style>
  <w:style w:type="paragraph" w:customStyle="1" w:styleId="Level3">
    <w:name w:val="Level 3"/>
    <w:basedOn w:val="Normal"/>
    <w:rsid w:val="00CD51BB"/>
    <w:pPr>
      <w:numPr>
        <w:ilvl w:val="3"/>
        <w:numId w:val="3"/>
      </w:numPr>
      <w:tabs>
        <w:tab w:val="clear" w:pos="1887"/>
        <w:tab w:val="num" w:pos="2411"/>
      </w:tabs>
      <w:adjustRightInd w:val="0"/>
      <w:spacing w:after="200" w:line="312" w:lineRule="auto"/>
      <w:ind w:left="2411" w:hanging="851"/>
      <w:jc w:val="both"/>
      <w:outlineLvl w:val="2"/>
    </w:pPr>
    <w:rPr>
      <w:color w:val="auto"/>
      <w:sz w:val="20"/>
      <w:szCs w:val="20"/>
    </w:rPr>
  </w:style>
  <w:style w:type="paragraph" w:customStyle="1" w:styleId="Body4">
    <w:name w:val="Body 4"/>
    <w:basedOn w:val="Normal"/>
    <w:rsid w:val="00CD51BB"/>
    <w:pPr>
      <w:numPr>
        <w:ilvl w:val="4"/>
        <w:numId w:val="3"/>
      </w:numPr>
      <w:tabs>
        <w:tab w:val="clear" w:pos="3402"/>
      </w:tabs>
      <w:adjustRightInd w:val="0"/>
      <w:spacing w:after="200" w:line="312" w:lineRule="auto"/>
      <w:ind w:left="2835" w:firstLine="0"/>
      <w:jc w:val="both"/>
    </w:pPr>
    <w:rPr>
      <w:color w:val="auto"/>
      <w:sz w:val="20"/>
      <w:szCs w:val="20"/>
    </w:rPr>
  </w:style>
  <w:style w:type="paragraph" w:customStyle="1" w:styleId="Default">
    <w:name w:val="Default"/>
    <w:rsid w:val="0054427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3295">
      <w:bodyDiv w:val="1"/>
      <w:marLeft w:val="0"/>
      <w:marRight w:val="0"/>
      <w:marTop w:val="0"/>
      <w:marBottom w:val="0"/>
      <w:divBdr>
        <w:top w:val="none" w:sz="0" w:space="0" w:color="auto"/>
        <w:left w:val="none" w:sz="0" w:space="0" w:color="auto"/>
        <w:bottom w:val="none" w:sz="0" w:space="0" w:color="auto"/>
        <w:right w:val="none" w:sz="0" w:space="0" w:color="auto"/>
      </w:divBdr>
      <w:divsChild>
        <w:div w:id="1818833840">
          <w:marLeft w:val="0"/>
          <w:marRight w:val="0"/>
          <w:marTop w:val="0"/>
          <w:marBottom w:val="0"/>
          <w:divBdr>
            <w:top w:val="none" w:sz="0" w:space="0" w:color="auto"/>
            <w:left w:val="none" w:sz="0" w:space="0" w:color="auto"/>
            <w:bottom w:val="none" w:sz="0" w:space="0" w:color="auto"/>
            <w:right w:val="none" w:sz="0" w:space="0" w:color="auto"/>
          </w:divBdr>
          <w:divsChild>
            <w:div w:id="1098404579">
              <w:marLeft w:val="0"/>
              <w:marRight w:val="0"/>
              <w:marTop w:val="0"/>
              <w:marBottom w:val="0"/>
              <w:divBdr>
                <w:top w:val="none" w:sz="0" w:space="0" w:color="auto"/>
                <w:left w:val="none" w:sz="0" w:space="0" w:color="auto"/>
                <w:bottom w:val="none" w:sz="0" w:space="0" w:color="auto"/>
                <w:right w:val="none" w:sz="0" w:space="0" w:color="auto"/>
              </w:divBdr>
              <w:divsChild>
                <w:div w:id="92688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9580">
      <w:bodyDiv w:val="1"/>
      <w:marLeft w:val="0"/>
      <w:marRight w:val="0"/>
      <w:marTop w:val="0"/>
      <w:marBottom w:val="0"/>
      <w:divBdr>
        <w:top w:val="none" w:sz="0" w:space="0" w:color="auto"/>
        <w:left w:val="none" w:sz="0" w:space="0" w:color="auto"/>
        <w:bottom w:val="none" w:sz="0" w:space="0" w:color="auto"/>
        <w:right w:val="none" w:sz="0" w:space="0" w:color="auto"/>
      </w:divBdr>
      <w:divsChild>
        <w:div w:id="138692720">
          <w:marLeft w:val="0"/>
          <w:marRight w:val="0"/>
          <w:marTop w:val="0"/>
          <w:marBottom w:val="0"/>
          <w:divBdr>
            <w:top w:val="none" w:sz="0" w:space="0" w:color="auto"/>
            <w:left w:val="none" w:sz="0" w:space="0" w:color="auto"/>
            <w:bottom w:val="none" w:sz="0" w:space="0" w:color="auto"/>
            <w:right w:val="none" w:sz="0" w:space="0" w:color="auto"/>
          </w:divBdr>
          <w:divsChild>
            <w:div w:id="6376006">
              <w:marLeft w:val="0"/>
              <w:marRight w:val="0"/>
              <w:marTop w:val="0"/>
              <w:marBottom w:val="0"/>
              <w:divBdr>
                <w:top w:val="none" w:sz="0" w:space="0" w:color="auto"/>
                <w:left w:val="none" w:sz="0" w:space="0" w:color="auto"/>
                <w:bottom w:val="none" w:sz="0" w:space="0" w:color="auto"/>
                <w:right w:val="none" w:sz="0" w:space="0" w:color="auto"/>
              </w:divBdr>
              <w:divsChild>
                <w:div w:id="9088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75701">
      <w:bodyDiv w:val="1"/>
      <w:marLeft w:val="0"/>
      <w:marRight w:val="0"/>
      <w:marTop w:val="0"/>
      <w:marBottom w:val="0"/>
      <w:divBdr>
        <w:top w:val="none" w:sz="0" w:space="0" w:color="auto"/>
        <w:left w:val="none" w:sz="0" w:space="0" w:color="auto"/>
        <w:bottom w:val="none" w:sz="0" w:space="0" w:color="auto"/>
        <w:right w:val="none" w:sz="0" w:space="0" w:color="auto"/>
      </w:divBdr>
      <w:divsChild>
        <w:div w:id="414211656">
          <w:marLeft w:val="0"/>
          <w:marRight w:val="0"/>
          <w:marTop w:val="0"/>
          <w:marBottom w:val="0"/>
          <w:divBdr>
            <w:top w:val="none" w:sz="0" w:space="0" w:color="auto"/>
            <w:left w:val="none" w:sz="0" w:space="0" w:color="auto"/>
            <w:bottom w:val="none" w:sz="0" w:space="0" w:color="auto"/>
            <w:right w:val="none" w:sz="0" w:space="0" w:color="auto"/>
          </w:divBdr>
          <w:divsChild>
            <w:div w:id="78062545">
              <w:marLeft w:val="0"/>
              <w:marRight w:val="0"/>
              <w:marTop w:val="0"/>
              <w:marBottom w:val="0"/>
              <w:divBdr>
                <w:top w:val="none" w:sz="0" w:space="0" w:color="auto"/>
                <w:left w:val="none" w:sz="0" w:space="0" w:color="auto"/>
                <w:bottom w:val="none" w:sz="0" w:space="0" w:color="auto"/>
                <w:right w:val="none" w:sz="0" w:space="0" w:color="auto"/>
              </w:divBdr>
              <w:divsChild>
                <w:div w:id="13405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48202">
      <w:bodyDiv w:val="1"/>
      <w:marLeft w:val="0"/>
      <w:marRight w:val="0"/>
      <w:marTop w:val="0"/>
      <w:marBottom w:val="0"/>
      <w:divBdr>
        <w:top w:val="none" w:sz="0" w:space="0" w:color="auto"/>
        <w:left w:val="none" w:sz="0" w:space="0" w:color="auto"/>
        <w:bottom w:val="none" w:sz="0" w:space="0" w:color="auto"/>
        <w:right w:val="none" w:sz="0" w:space="0" w:color="auto"/>
      </w:divBdr>
      <w:divsChild>
        <w:div w:id="1766995275">
          <w:marLeft w:val="0"/>
          <w:marRight w:val="0"/>
          <w:marTop w:val="0"/>
          <w:marBottom w:val="0"/>
          <w:divBdr>
            <w:top w:val="none" w:sz="0" w:space="0" w:color="auto"/>
            <w:left w:val="none" w:sz="0" w:space="0" w:color="auto"/>
            <w:bottom w:val="none" w:sz="0" w:space="0" w:color="auto"/>
            <w:right w:val="none" w:sz="0" w:space="0" w:color="auto"/>
          </w:divBdr>
          <w:divsChild>
            <w:div w:id="106583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19476">
      <w:bodyDiv w:val="1"/>
      <w:marLeft w:val="0"/>
      <w:marRight w:val="0"/>
      <w:marTop w:val="0"/>
      <w:marBottom w:val="0"/>
      <w:divBdr>
        <w:top w:val="none" w:sz="0" w:space="0" w:color="auto"/>
        <w:left w:val="none" w:sz="0" w:space="0" w:color="auto"/>
        <w:bottom w:val="none" w:sz="0" w:space="0" w:color="auto"/>
        <w:right w:val="none" w:sz="0" w:space="0" w:color="auto"/>
      </w:divBdr>
      <w:divsChild>
        <w:div w:id="1783844684">
          <w:marLeft w:val="0"/>
          <w:marRight w:val="0"/>
          <w:marTop w:val="0"/>
          <w:marBottom w:val="0"/>
          <w:divBdr>
            <w:top w:val="none" w:sz="0" w:space="0" w:color="auto"/>
            <w:left w:val="none" w:sz="0" w:space="0" w:color="auto"/>
            <w:bottom w:val="none" w:sz="0" w:space="0" w:color="auto"/>
            <w:right w:val="none" w:sz="0" w:space="0" w:color="auto"/>
          </w:divBdr>
          <w:divsChild>
            <w:div w:id="146507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0043">
      <w:bodyDiv w:val="1"/>
      <w:marLeft w:val="0"/>
      <w:marRight w:val="0"/>
      <w:marTop w:val="0"/>
      <w:marBottom w:val="0"/>
      <w:divBdr>
        <w:top w:val="none" w:sz="0" w:space="0" w:color="auto"/>
        <w:left w:val="none" w:sz="0" w:space="0" w:color="auto"/>
        <w:bottom w:val="none" w:sz="0" w:space="0" w:color="auto"/>
        <w:right w:val="none" w:sz="0" w:space="0" w:color="auto"/>
      </w:divBdr>
      <w:divsChild>
        <w:div w:id="559023422">
          <w:marLeft w:val="0"/>
          <w:marRight w:val="0"/>
          <w:marTop w:val="0"/>
          <w:marBottom w:val="0"/>
          <w:divBdr>
            <w:top w:val="none" w:sz="0" w:space="0" w:color="auto"/>
            <w:left w:val="none" w:sz="0" w:space="0" w:color="auto"/>
            <w:bottom w:val="none" w:sz="0" w:space="0" w:color="auto"/>
            <w:right w:val="none" w:sz="0" w:space="0" w:color="auto"/>
          </w:divBdr>
          <w:divsChild>
            <w:div w:id="821655061">
              <w:marLeft w:val="0"/>
              <w:marRight w:val="0"/>
              <w:marTop w:val="0"/>
              <w:marBottom w:val="0"/>
              <w:divBdr>
                <w:top w:val="none" w:sz="0" w:space="0" w:color="auto"/>
                <w:left w:val="none" w:sz="0" w:space="0" w:color="auto"/>
                <w:bottom w:val="none" w:sz="0" w:space="0" w:color="auto"/>
                <w:right w:val="none" w:sz="0" w:space="0" w:color="auto"/>
              </w:divBdr>
              <w:divsChild>
                <w:div w:id="59902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82313">
      <w:bodyDiv w:val="1"/>
      <w:marLeft w:val="0"/>
      <w:marRight w:val="0"/>
      <w:marTop w:val="0"/>
      <w:marBottom w:val="0"/>
      <w:divBdr>
        <w:top w:val="none" w:sz="0" w:space="0" w:color="auto"/>
        <w:left w:val="none" w:sz="0" w:space="0" w:color="auto"/>
        <w:bottom w:val="none" w:sz="0" w:space="0" w:color="auto"/>
        <w:right w:val="none" w:sz="0" w:space="0" w:color="auto"/>
      </w:divBdr>
      <w:divsChild>
        <w:div w:id="680010415">
          <w:marLeft w:val="0"/>
          <w:marRight w:val="0"/>
          <w:marTop w:val="0"/>
          <w:marBottom w:val="0"/>
          <w:divBdr>
            <w:top w:val="none" w:sz="0" w:space="0" w:color="auto"/>
            <w:left w:val="none" w:sz="0" w:space="0" w:color="auto"/>
            <w:bottom w:val="none" w:sz="0" w:space="0" w:color="auto"/>
            <w:right w:val="none" w:sz="0" w:space="0" w:color="auto"/>
          </w:divBdr>
          <w:divsChild>
            <w:div w:id="519202060">
              <w:marLeft w:val="0"/>
              <w:marRight w:val="0"/>
              <w:marTop w:val="0"/>
              <w:marBottom w:val="0"/>
              <w:divBdr>
                <w:top w:val="none" w:sz="0" w:space="0" w:color="auto"/>
                <w:left w:val="none" w:sz="0" w:space="0" w:color="auto"/>
                <w:bottom w:val="none" w:sz="0" w:space="0" w:color="auto"/>
                <w:right w:val="none" w:sz="0" w:space="0" w:color="auto"/>
              </w:divBdr>
              <w:divsChild>
                <w:div w:id="12282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7967">
      <w:bodyDiv w:val="1"/>
      <w:marLeft w:val="0"/>
      <w:marRight w:val="0"/>
      <w:marTop w:val="0"/>
      <w:marBottom w:val="0"/>
      <w:divBdr>
        <w:top w:val="none" w:sz="0" w:space="0" w:color="auto"/>
        <w:left w:val="none" w:sz="0" w:space="0" w:color="auto"/>
        <w:bottom w:val="none" w:sz="0" w:space="0" w:color="auto"/>
        <w:right w:val="none" w:sz="0" w:space="0" w:color="auto"/>
      </w:divBdr>
      <w:divsChild>
        <w:div w:id="2059011160">
          <w:marLeft w:val="0"/>
          <w:marRight w:val="0"/>
          <w:marTop w:val="0"/>
          <w:marBottom w:val="0"/>
          <w:divBdr>
            <w:top w:val="none" w:sz="0" w:space="0" w:color="auto"/>
            <w:left w:val="none" w:sz="0" w:space="0" w:color="auto"/>
            <w:bottom w:val="none" w:sz="0" w:space="0" w:color="auto"/>
            <w:right w:val="none" w:sz="0" w:space="0" w:color="auto"/>
          </w:divBdr>
          <w:divsChild>
            <w:div w:id="1800302613">
              <w:marLeft w:val="0"/>
              <w:marRight w:val="0"/>
              <w:marTop w:val="0"/>
              <w:marBottom w:val="0"/>
              <w:divBdr>
                <w:top w:val="none" w:sz="0" w:space="0" w:color="auto"/>
                <w:left w:val="none" w:sz="0" w:space="0" w:color="auto"/>
                <w:bottom w:val="none" w:sz="0" w:space="0" w:color="auto"/>
                <w:right w:val="none" w:sz="0" w:space="0" w:color="auto"/>
              </w:divBdr>
              <w:divsChild>
                <w:div w:id="13478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2641">
      <w:bodyDiv w:val="1"/>
      <w:marLeft w:val="0"/>
      <w:marRight w:val="0"/>
      <w:marTop w:val="0"/>
      <w:marBottom w:val="0"/>
      <w:divBdr>
        <w:top w:val="none" w:sz="0" w:space="0" w:color="auto"/>
        <w:left w:val="none" w:sz="0" w:space="0" w:color="auto"/>
        <w:bottom w:val="none" w:sz="0" w:space="0" w:color="auto"/>
        <w:right w:val="none" w:sz="0" w:space="0" w:color="auto"/>
      </w:divBdr>
      <w:divsChild>
        <w:div w:id="1974870357">
          <w:marLeft w:val="0"/>
          <w:marRight w:val="0"/>
          <w:marTop w:val="0"/>
          <w:marBottom w:val="0"/>
          <w:divBdr>
            <w:top w:val="none" w:sz="0" w:space="0" w:color="auto"/>
            <w:left w:val="none" w:sz="0" w:space="0" w:color="auto"/>
            <w:bottom w:val="none" w:sz="0" w:space="0" w:color="auto"/>
            <w:right w:val="none" w:sz="0" w:space="0" w:color="auto"/>
          </w:divBdr>
          <w:divsChild>
            <w:div w:id="50076730">
              <w:marLeft w:val="0"/>
              <w:marRight w:val="0"/>
              <w:marTop w:val="0"/>
              <w:marBottom w:val="0"/>
              <w:divBdr>
                <w:top w:val="single" w:sz="2" w:space="0" w:color="FFFFFF"/>
                <w:left w:val="single" w:sz="6" w:space="0" w:color="FFFFFF"/>
                <w:bottom w:val="single" w:sz="6" w:space="0" w:color="FFFFFF"/>
                <w:right w:val="single" w:sz="6" w:space="0" w:color="FFFFFF"/>
              </w:divBdr>
              <w:divsChild>
                <w:div w:id="924146004">
                  <w:marLeft w:val="0"/>
                  <w:marRight w:val="0"/>
                  <w:marTop w:val="0"/>
                  <w:marBottom w:val="0"/>
                  <w:divBdr>
                    <w:top w:val="single" w:sz="6" w:space="1" w:color="D3D3D3"/>
                    <w:left w:val="none" w:sz="0" w:space="0" w:color="auto"/>
                    <w:bottom w:val="none" w:sz="0" w:space="0" w:color="auto"/>
                    <w:right w:val="none" w:sz="0" w:space="0" w:color="auto"/>
                  </w:divBdr>
                  <w:divsChild>
                    <w:div w:id="1920480601">
                      <w:marLeft w:val="0"/>
                      <w:marRight w:val="0"/>
                      <w:marTop w:val="0"/>
                      <w:marBottom w:val="0"/>
                      <w:divBdr>
                        <w:top w:val="none" w:sz="0" w:space="0" w:color="auto"/>
                        <w:left w:val="none" w:sz="0" w:space="0" w:color="auto"/>
                        <w:bottom w:val="none" w:sz="0" w:space="0" w:color="auto"/>
                        <w:right w:val="none" w:sz="0" w:space="0" w:color="auto"/>
                      </w:divBdr>
                      <w:divsChild>
                        <w:div w:id="21114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267591">
      <w:bodyDiv w:val="1"/>
      <w:marLeft w:val="0"/>
      <w:marRight w:val="0"/>
      <w:marTop w:val="0"/>
      <w:marBottom w:val="0"/>
      <w:divBdr>
        <w:top w:val="none" w:sz="0" w:space="0" w:color="auto"/>
        <w:left w:val="none" w:sz="0" w:space="0" w:color="auto"/>
        <w:bottom w:val="none" w:sz="0" w:space="0" w:color="auto"/>
        <w:right w:val="none" w:sz="0" w:space="0" w:color="auto"/>
      </w:divBdr>
      <w:divsChild>
        <w:div w:id="2040281597">
          <w:marLeft w:val="0"/>
          <w:marRight w:val="0"/>
          <w:marTop w:val="0"/>
          <w:marBottom w:val="0"/>
          <w:divBdr>
            <w:top w:val="none" w:sz="0" w:space="0" w:color="auto"/>
            <w:left w:val="none" w:sz="0" w:space="0" w:color="auto"/>
            <w:bottom w:val="none" w:sz="0" w:space="0" w:color="auto"/>
            <w:right w:val="none" w:sz="0" w:space="0" w:color="auto"/>
          </w:divBdr>
          <w:divsChild>
            <w:div w:id="9324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13187">
      <w:bodyDiv w:val="1"/>
      <w:marLeft w:val="0"/>
      <w:marRight w:val="0"/>
      <w:marTop w:val="0"/>
      <w:marBottom w:val="0"/>
      <w:divBdr>
        <w:top w:val="none" w:sz="0" w:space="0" w:color="auto"/>
        <w:left w:val="none" w:sz="0" w:space="0" w:color="auto"/>
        <w:bottom w:val="none" w:sz="0" w:space="0" w:color="auto"/>
        <w:right w:val="none" w:sz="0" w:space="0" w:color="auto"/>
      </w:divBdr>
      <w:divsChild>
        <w:div w:id="427508973">
          <w:marLeft w:val="0"/>
          <w:marRight w:val="0"/>
          <w:marTop w:val="0"/>
          <w:marBottom w:val="0"/>
          <w:divBdr>
            <w:top w:val="none" w:sz="0" w:space="0" w:color="auto"/>
            <w:left w:val="none" w:sz="0" w:space="0" w:color="auto"/>
            <w:bottom w:val="none" w:sz="0" w:space="0" w:color="auto"/>
            <w:right w:val="none" w:sz="0" w:space="0" w:color="auto"/>
          </w:divBdr>
          <w:divsChild>
            <w:div w:id="11191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4615">
      <w:bodyDiv w:val="1"/>
      <w:marLeft w:val="0"/>
      <w:marRight w:val="0"/>
      <w:marTop w:val="0"/>
      <w:marBottom w:val="0"/>
      <w:divBdr>
        <w:top w:val="none" w:sz="0" w:space="0" w:color="auto"/>
        <w:left w:val="none" w:sz="0" w:space="0" w:color="auto"/>
        <w:bottom w:val="none" w:sz="0" w:space="0" w:color="auto"/>
        <w:right w:val="none" w:sz="0" w:space="0" w:color="auto"/>
      </w:divBdr>
      <w:divsChild>
        <w:div w:id="1581326070">
          <w:marLeft w:val="0"/>
          <w:marRight w:val="0"/>
          <w:marTop w:val="0"/>
          <w:marBottom w:val="0"/>
          <w:divBdr>
            <w:top w:val="none" w:sz="0" w:space="0" w:color="auto"/>
            <w:left w:val="none" w:sz="0" w:space="0" w:color="auto"/>
            <w:bottom w:val="none" w:sz="0" w:space="0" w:color="auto"/>
            <w:right w:val="none" w:sz="0" w:space="0" w:color="auto"/>
          </w:divBdr>
          <w:divsChild>
            <w:div w:id="804352788">
              <w:marLeft w:val="0"/>
              <w:marRight w:val="0"/>
              <w:marTop w:val="0"/>
              <w:marBottom w:val="0"/>
              <w:divBdr>
                <w:top w:val="none" w:sz="0" w:space="0" w:color="auto"/>
                <w:left w:val="none" w:sz="0" w:space="0" w:color="auto"/>
                <w:bottom w:val="none" w:sz="0" w:space="0" w:color="auto"/>
                <w:right w:val="none" w:sz="0" w:space="0" w:color="auto"/>
              </w:divBdr>
              <w:divsChild>
                <w:div w:id="210078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17422">
      <w:bodyDiv w:val="1"/>
      <w:marLeft w:val="0"/>
      <w:marRight w:val="0"/>
      <w:marTop w:val="0"/>
      <w:marBottom w:val="0"/>
      <w:divBdr>
        <w:top w:val="none" w:sz="0" w:space="0" w:color="auto"/>
        <w:left w:val="none" w:sz="0" w:space="0" w:color="auto"/>
        <w:bottom w:val="none" w:sz="0" w:space="0" w:color="auto"/>
        <w:right w:val="none" w:sz="0" w:space="0" w:color="auto"/>
      </w:divBdr>
      <w:divsChild>
        <w:div w:id="75830803">
          <w:marLeft w:val="0"/>
          <w:marRight w:val="0"/>
          <w:marTop w:val="0"/>
          <w:marBottom w:val="0"/>
          <w:divBdr>
            <w:top w:val="none" w:sz="0" w:space="0" w:color="auto"/>
            <w:left w:val="none" w:sz="0" w:space="0" w:color="auto"/>
            <w:bottom w:val="none" w:sz="0" w:space="0" w:color="auto"/>
            <w:right w:val="none" w:sz="0" w:space="0" w:color="auto"/>
          </w:divBdr>
          <w:divsChild>
            <w:div w:id="1347756498">
              <w:marLeft w:val="0"/>
              <w:marRight w:val="0"/>
              <w:marTop w:val="0"/>
              <w:marBottom w:val="0"/>
              <w:divBdr>
                <w:top w:val="none" w:sz="0" w:space="0" w:color="auto"/>
                <w:left w:val="none" w:sz="0" w:space="0" w:color="auto"/>
                <w:bottom w:val="none" w:sz="0" w:space="0" w:color="auto"/>
                <w:right w:val="none" w:sz="0" w:space="0" w:color="auto"/>
              </w:divBdr>
              <w:divsChild>
                <w:div w:id="9118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GP Document" ma:contentTypeID="0x01010014B9CA3E9A38444EB3FACB9A86FB577C0018DD8B914E0C9246B332FEADBFA76407" ma:contentTypeVersion="2" ma:contentTypeDescription="" ma:contentTypeScope="" ma:versionID="b009562f9b7c5373cabfad34986114c4">
  <xsd:schema xmlns:xsd="http://www.w3.org/2001/XMLSchema" xmlns:xs="http://www.w3.org/2001/XMLSchema" xmlns:p="http://schemas.microsoft.com/office/2006/metadata/properties" xmlns:ns2="9d2026ac-2e48-45d6-b6b7-d419372981bc" xmlns:ns3="532cc4e4-f2fc-4c64-8662-001edb7c890a" targetNamespace="http://schemas.microsoft.com/office/2006/metadata/properties" ma:root="true" ma:fieldsID="09d23a76ebb7cae3a6ad39052aa0af15" ns2:_="" ns3:_="">
    <xsd:import namespace="9d2026ac-2e48-45d6-b6b7-d419372981bc"/>
    <xsd:import namespace="532cc4e4-f2fc-4c64-8662-001edb7c890a"/>
    <xsd:element name="properties">
      <xsd:complexType>
        <xsd:sequence>
          <xsd:element name="documentManagement">
            <xsd:complexType>
              <xsd:all>
                <xsd:element ref="ns2:oadc072e19db46d7961af6fb332db5a5" minOccurs="0"/>
                <xsd:element ref="ns2:TaxCatchAll" minOccurs="0"/>
                <xsd:element ref="ns2:TaxCatchAllLabel" minOccurs="0"/>
                <xsd:element ref="ns2:g78d0f113afd4faa9c3047adb294a67b" minOccurs="0"/>
                <xsd:element ref="ns2:lfc6013e297d46d7bd23d89c6a502623" minOccurs="0"/>
                <xsd:element ref="ns3:Communications_x0020_Area" minOccurs="0"/>
                <xsd:element ref="ns3:Print_x0020_order_x0020_typ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026ac-2e48-45d6-b6b7-d419372981bc" elementFormDefault="qualified">
    <xsd:import namespace="http://schemas.microsoft.com/office/2006/documentManagement/types"/>
    <xsd:import namespace="http://schemas.microsoft.com/office/infopath/2007/PartnerControls"/>
    <xsd:element name="oadc072e19db46d7961af6fb332db5a5" ma:index="8" ma:taxonomy="true" ma:internalName="oadc072e19db46d7961af6fb332db5a5" ma:taxonomyFieldName="GP_x0020_Division_x0020__x002F__x0020_Company" ma:displayName="GP Division / Company" ma:default="" ma:fieldId="{8adc072e-19db-46d7-961a-f6fb332db5a5}" ma:taxonomyMulti="true" ma:sspId="69d6dfa1-e935-4c4f-be46-ba6bbd2c1408" ma:termSetId="de00ca65-e037-4bb7-8f9b-c1fffeaad9aa" ma:anchorId="ec75351f-27e6-4e5a-a99c-be7e39a5371a" ma:open="false" ma:isKeyword="false">
      <xsd:complexType>
        <xsd:sequence>
          <xsd:element ref="pc:Terms" minOccurs="0" maxOccurs="1"/>
        </xsd:sequence>
      </xsd:complexType>
    </xsd:element>
    <xsd:element name="TaxCatchAll" ma:index="9" nillable="true" ma:displayName="Taxonomy Catch All Column" ma:hidden="true" ma:list="{a35a7855-3487-4ab2-bb8b-3900ab5d0e1a}" ma:internalName="TaxCatchAll" ma:showField="CatchAllData" ma:web="9d2026ac-2e48-45d6-b6b7-d419372981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35a7855-3487-4ab2-bb8b-3900ab5d0e1a}" ma:internalName="TaxCatchAllLabel" ma:readOnly="true" ma:showField="CatchAllDataLabel" ma:web="9d2026ac-2e48-45d6-b6b7-d419372981bc">
      <xsd:complexType>
        <xsd:complexContent>
          <xsd:extension base="dms:MultiChoiceLookup">
            <xsd:sequence>
              <xsd:element name="Value" type="dms:Lookup" maxOccurs="unbounded" minOccurs="0" nillable="true"/>
            </xsd:sequence>
          </xsd:extension>
        </xsd:complexContent>
      </xsd:complexType>
    </xsd:element>
    <xsd:element name="g78d0f113afd4faa9c3047adb294a67b" ma:index="12" ma:taxonomy="true" ma:internalName="g78d0f113afd4faa9c3047adb294a67b" ma:taxonomyFieldName="GP_x0020_Function" ma:displayName="GP Function" ma:default="" ma:fieldId="{078d0f11-3afd-4faa-9c30-47adb294a67b}" ma:taxonomyMulti="true" ma:sspId="69d6dfa1-e935-4c4f-be46-ba6bbd2c1408" ma:termSetId="de00ca65-e037-4bb7-8f9b-c1fffeaad9aa" ma:anchorId="39e7870a-e6a5-4ead-ae75-ffb6a08d8489" ma:open="false" ma:isKeyword="false">
      <xsd:complexType>
        <xsd:sequence>
          <xsd:element ref="pc:Terms" minOccurs="0" maxOccurs="1"/>
        </xsd:sequence>
      </xsd:complexType>
    </xsd:element>
    <xsd:element name="lfc6013e297d46d7bd23d89c6a502623" ma:index="14" ma:taxonomy="true" ma:internalName="lfc6013e297d46d7bd23d89c6a502623" ma:taxonomyFieldName="GP_x0020_Document_x0020_Type" ma:displayName="GP Document Type" ma:default="" ma:fieldId="{5fc6013e-297d-46d7-bd23-d89c6a502623}" ma:taxonomyMulti="true" ma:sspId="69d6dfa1-e935-4c4f-be46-ba6bbd2c1408" ma:termSetId="de00ca65-e037-4bb7-8f9b-c1fffeaad9aa" ma:anchorId="5af0e7f3-46cf-4cb8-90da-a25d4190dc49"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32cc4e4-f2fc-4c64-8662-001edb7c890a" elementFormDefault="qualified">
    <xsd:import namespace="http://schemas.microsoft.com/office/2006/documentManagement/types"/>
    <xsd:import namespace="http://schemas.microsoft.com/office/infopath/2007/PartnerControls"/>
    <xsd:element name="Communications_x0020_Area" ma:index="16" nillable="true" ma:displayName="Communications Area" ma:format="Dropdown" ma:internalName="Communications_x0020_Area">
      <xsd:simpleType>
        <xsd:restriction base="dms:Choice">
          <xsd:enumeration value="Media"/>
          <xsd:enumeration value="Digital"/>
          <xsd:enumeration value="Internal comms"/>
          <xsd:enumeration value="Events"/>
          <xsd:enumeration value="Brand and design"/>
          <xsd:enumeration value="Print"/>
          <xsd:enumeration value="Corporate Standards"/>
        </xsd:restriction>
      </xsd:simpleType>
    </xsd:element>
    <xsd:element name="Print_x0020_order_x0020_type" ma:index="17" nillable="true" ma:displayName="Print order type" ma:format="Dropdown" ma:internalName="Print_x0020_order_x0020_type">
      <xsd:simpleType>
        <xsd:union memberTypes="dms:Text">
          <xsd:simpleType>
            <xsd:restriction base="dms:Choice">
              <xsd:enumeration value="Calling cards"/>
              <xsd:enumeration value="Envelopes"/>
              <xsd:enumeration value="Leaflets"/>
              <xsd:enumeration value="Letterheads"/>
              <xsd:enumeration value="Notepads"/>
              <xsd:enumeration value="Posters"/>
              <xsd:enumeration value="Rent statement postcard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78d0f113afd4faa9c3047adb294a67b xmlns="9d2026ac-2e48-45d6-b6b7-d419372981bc">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b8acd481-11c4-4a7d-abd0-aed3b7f54be7</TermId>
        </TermInfo>
      </Terms>
    </g78d0f113afd4faa9c3047adb294a67b>
    <TaxCatchAll xmlns="9d2026ac-2e48-45d6-b6b7-d419372981bc">
      <Value>20</Value>
      <Value>69</Value>
      <Value>13</Value>
    </TaxCatchAll>
    <oadc072e19db46d7961af6fb332db5a5 xmlns="9d2026ac-2e48-45d6-b6b7-d419372981bc">
      <Terms xmlns="http://schemas.microsoft.com/office/infopath/2007/PartnerControls">
        <TermInfo xmlns="http://schemas.microsoft.com/office/infopath/2007/PartnerControls">
          <TermName xmlns="http://schemas.microsoft.com/office/infopath/2007/PartnerControls">The Guinness Partnership</TermName>
          <TermId xmlns="http://schemas.microsoft.com/office/infopath/2007/PartnerControls">1ba4f0f6-3103-41b9-9072-ff533895e07b</TermId>
        </TermInfo>
      </Terms>
    </oadc072e19db46d7961af6fb332db5a5>
    <lfc6013e297d46d7bd23d89c6a502623 xmlns="9d2026ac-2e48-45d6-b6b7-d419372981bc">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6f18e863-3936-4667-9653-a7c1651a6c9f</TermId>
        </TermInfo>
      </Terms>
    </lfc6013e297d46d7bd23d89c6a502623>
    <Print_x0020_order_x0020_type xmlns="532cc4e4-f2fc-4c64-8662-001edb7c890a" xsi:nil="true"/>
    <Communications_x0020_Area xmlns="532cc4e4-f2fc-4c64-8662-001edb7c890a">Internal comms</Communications_x0020_Area>
    <_dlc_DocId xmlns="9d2026ac-2e48-45d6-b6b7-d419372981bc">X2Z7EHETZQ6T-146-109</_dlc_DocId>
    <_dlc_DocIdUrl xmlns="9d2026ac-2e48-45d6-b6b7-d419372981bc">
      <Url>http://thegrid/cservices/comms/templates/_layouts/DocIdRedir.aspx?ID=X2Z7EHETZQ6T-146-109</Url>
      <Description>X2Z7EHETZQ6T-146-109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17809-4061-4E0F-BFBC-BD6136966DF0}">
  <ds:schemaRefs>
    <ds:schemaRef ds:uri="http://schemas.microsoft.com/sharepoint/v3/contenttype/forms"/>
  </ds:schemaRefs>
</ds:datastoreItem>
</file>

<file path=customXml/itemProps2.xml><?xml version="1.0" encoding="utf-8"?>
<ds:datastoreItem xmlns:ds="http://schemas.openxmlformats.org/officeDocument/2006/customXml" ds:itemID="{8BF2352A-67BE-4AFB-8A7C-BEF2D8C646F9}">
  <ds:schemaRefs>
    <ds:schemaRef ds:uri="http://schemas.microsoft.com/sharepoint/events"/>
  </ds:schemaRefs>
</ds:datastoreItem>
</file>

<file path=customXml/itemProps3.xml><?xml version="1.0" encoding="utf-8"?>
<ds:datastoreItem xmlns:ds="http://schemas.openxmlformats.org/officeDocument/2006/customXml" ds:itemID="{1B51F656-7C1D-4FD9-A323-7E31081CF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026ac-2e48-45d6-b6b7-d419372981bc"/>
    <ds:schemaRef ds:uri="532cc4e4-f2fc-4c64-8662-001edb7c8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A160AC-CF4A-4BD2-94B4-969D77DDBFF4}">
  <ds:schemaRefs>
    <ds:schemaRef ds:uri="http://schemas.microsoft.com/office/2006/metadata/properties"/>
    <ds:schemaRef ds:uri="http://schemas.microsoft.com/office/2006/documentManagement/types"/>
    <ds:schemaRef ds:uri="http://purl.org/dc/elements/1.1/"/>
    <ds:schemaRef ds:uri="9d2026ac-2e48-45d6-b6b7-d419372981bc"/>
    <ds:schemaRef ds:uri="532cc4e4-f2fc-4c64-8662-001edb7c890a"/>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5090AE21-AF69-4422-871D-FB85D6A89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9FB2DE8F</Template>
  <TotalTime>90</TotalTime>
  <Pages>4</Pages>
  <Words>1461</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TGP Guidance Note Template</vt:lpstr>
    </vt:vector>
  </TitlesOfParts>
  <Company>Parchment</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 Guidance Note Template</dc:title>
  <dc:creator>christiana.bennett</dc:creator>
  <cp:lastModifiedBy>Neil Gellett</cp:lastModifiedBy>
  <cp:revision>22</cp:revision>
  <cp:lastPrinted>2015-11-25T09:58:00Z</cp:lastPrinted>
  <dcterms:created xsi:type="dcterms:W3CDTF">2019-09-13T09:11:00Z</dcterms:created>
  <dcterms:modified xsi:type="dcterms:W3CDTF">2019-09-23T10:23:00Z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0x01010014B9CA3E9A38444EB3FACB9A86FB577C0018DD8B914E0C9246B332FEADBFA76407</vt:lpwstr>
  </property>
  <property fmtid="{D5CDD505-2E9C-101B-9397-08002B2CF9AE}" pid="3" name="GP policy">
    <vt:lpwstr>275;#Safeguarding Children and Young People|06cfe3a4-ee84-46a0-86b0-f8f7ba689470</vt:lpwstr>
  </property>
  <property fmtid="{D5CDD505-2E9C-101B-9397-08002B2CF9AE}" pid="4" name="GP Document Type">
    <vt:lpwstr>69;#Template|6f18e863-3936-4667-9653-a7c1651a6c9f</vt:lpwstr>
  </property>
  <property fmtid="{D5CDD505-2E9C-101B-9397-08002B2CF9AE}" pid="5" name="GP Function">
    <vt:lpwstr>20;#Communications|b8acd481-11c4-4a7d-abd0-aed3b7f54be7</vt:lpwstr>
  </property>
  <property fmtid="{D5CDD505-2E9C-101B-9397-08002B2CF9AE}" pid="6" name="GP Division / Company">
    <vt:lpwstr>13;#The Guinness Partnership|1ba4f0f6-3103-41b9-9072-ff533895e07b</vt:lpwstr>
  </property>
  <property fmtid="{D5CDD505-2E9C-101B-9397-08002B2CF9AE}" pid="7" name="_dlc_DocIdItemGuid">
    <vt:lpwstr>1c96011b-21ed-4a03-8ebc-14b9da73f112</vt:lpwstr>
  </property>
</Properties>
</file>